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7A989" w14:textId="41FCBBCB" w:rsidR="00F235DF" w:rsidRPr="00185707" w:rsidRDefault="003A41FC" w:rsidP="00E039B4">
      <w:pPr>
        <w:pStyle w:val="TITRE"/>
        <w:rPr>
          <w:rFonts w:ascii="Calibri" w:hAnsi="Calibri" w:cs="Calibri"/>
        </w:rPr>
      </w:pPr>
      <w:r>
        <w:rPr>
          <w:rFonts w:ascii="Calibri" w:hAnsi="Calibri" w:cs="Calibri"/>
        </w:rPr>
        <w:t>Caractérisation des aquifères de socle par la résistivité électrique</w:t>
      </w:r>
      <w:r w:rsidR="0020647B">
        <w:rPr>
          <w:rFonts w:ascii="Calibri" w:hAnsi="Calibri" w:cs="Calibri"/>
        </w:rPr>
        <w:t xml:space="preserve">. Pratique de l’implantation </w:t>
      </w:r>
      <w:proofErr w:type="gramStart"/>
      <w:r w:rsidR="00011B77">
        <w:rPr>
          <w:rFonts w:ascii="Calibri" w:hAnsi="Calibri" w:cs="Calibri"/>
        </w:rPr>
        <w:t>…(</w:t>
      </w:r>
      <w:proofErr w:type="gramEnd"/>
      <w:r w:rsidR="00BE6868">
        <w:rPr>
          <w:rFonts w:ascii="Calibri" w:hAnsi="Calibri" w:cs="Calibri"/>
        </w:rPr>
        <w:t xml:space="preserve">Font Calibri 18 </w:t>
      </w:r>
      <w:proofErr w:type="spellStart"/>
      <w:r w:rsidR="00BE6868">
        <w:rPr>
          <w:rFonts w:ascii="Calibri" w:hAnsi="Calibri" w:cs="Calibri"/>
        </w:rPr>
        <w:t>bold</w:t>
      </w:r>
      <w:proofErr w:type="spellEnd"/>
      <w:r w:rsidR="00011B77">
        <w:rPr>
          <w:rFonts w:ascii="Calibri" w:hAnsi="Calibri" w:cs="Calibri"/>
        </w:rPr>
        <w:t>)</w:t>
      </w:r>
    </w:p>
    <w:p w14:paraId="3B3FC689" w14:textId="77777777" w:rsidR="00F235DF" w:rsidRPr="00185707" w:rsidRDefault="00F235DF">
      <w:pPr>
        <w:pStyle w:val="TITRE"/>
        <w:rPr>
          <w:rFonts w:ascii="Calibri" w:hAnsi="Calibri" w:cs="Calibri"/>
          <w:sz w:val="28"/>
        </w:rPr>
      </w:pPr>
    </w:p>
    <w:p w14:paraId="18B0407A" w14:textId="12EF127C" w:rsidR="00F235DF" w:rsidRPr="001E2695" w:rsidRDefault="003A41FC" w:rsidP="003A41FC">
      <w:pPr>
        <w:pStyle w:val="auteur"/>
        <w:rPr>
          <w:rFonts w:ascii="Calibri" w:hAnsi="Calibri" w:cs="Calibri"/>
          <w:b/>
          <w:sz w:val="26"/>
          <w:szCs w:val="26"/>
        </w:rPr>
      </w:pPr>
      <w:r w:rsidRPr="001E2695">
        <w:rPr>
          <w:rFonts w:ascii="Calibri" w:hAnsi="Calibri" w:cs="Calibri"/>
          <w:b/>
          <w:sz w:val="26"/>
          <w:szCs w:val="26"/>
        </w:rPr>
        <w:t xml:space="preserve">Allé, </w:t>
      </w:r>
      <w:proofErr w:type="gramStart"/>
      <w:r w:rsidRPr="001E2695">
        <w:rPr>
          <w:rFonts w:ascii="Calibri" w:hAnsi="Calibri" w:cs="Calibri"/>
          <w:b/>
          <w:sz w:val="26"/>
          <w:szCs w:val="26"/>
        </w:rPr>
        <w:t>C.</w:t>
      </w:r>
      <w:r w:rsidRPr="001E2695">
        <w:rPr>
          <w:rFonts w:ascii="Calibri" w:hAnsi="Calibri" w:cs="Calibri"/>
          <w:b/>
          <w:sz w:val="26"/>
          <w:szCs w:val="26"/>
          <w:vertAlign w:val="superscript"/>
        </w:rPr>
        <w:t>(</w:t>
      </w:r>
      <w:proofErr w:type="gramEnd"/>
      <w:r w:rsidRPr="001E2695">
        <w:rPr>
          <w:rFonts w:ascii="Calibri" w:hAnsi="Calibri" w:cs="Calibri"/>
          <w:b/>
          <w:sz w:val="26"/>
          <w:szCs w:val="26"/>
          <w:vertAlign w:val="superscript"/>
        </w:rPr>
        <w:t>1,2)</w:t>
      </w:r>
      <w:r w:rsidR="009F14BA">
        <w:rPr>
          <w:rFonts w:ascii="Calibri" w:hAnsi="Calibri" w:cs="Calibri"/>
          <w:b/>
          <w:sz w:val="26"/>
          <w:szCs w:val="26"/>
        </w:rPr>
        <w:t>,</w:t>
      </w:r>
      <w:r w:rsidRPr="001E2695">
        <w:rPr>
          <w:rFonts w:ascii="Calibri" w:hAnsi="Calibri" w:cs="Calibri"/>
          <w:b/>
          <w:sz w:val="26"/>
          <w:szCs w:val="26"/>
        </w:rPr>
        <w:t xml:space="preserve"> Descloitres, M.</w:t>
      </w:r>
      <w:r w:rsidRPr="001E2695">
        <w:rPr>
          <w:rFonts w:ascii="Calibri" w:hAnsi="Calibri" w:cs="Calibri"/>
          <w:b/>
          <w:sz w:val="26"/>
          <w:szCs w:val="26"/>
          <w:vertAlign w:val="superscript"/>
        </w:rPr>
        <w:t>(2)</w:t>
      </w:r>
      <w:r w:rsidR="009F14BA">
        <w:rPr>
          <w:rFonts w:ascii="Calibri" w:hAnsi="Calibri" w:cs="Calibri"/>
          <w:b/>
          <w:sz w:val="26"/>
          <w:szCs w:val="26"/>
        </w:rPr>
        <w:t>,</w:t>
      </w:r>
      <w:r w:rsidRPr="001E2695">
        <w:rPr>
          <w:rFonts w:ascii="Calibri" w:hAnsi="Calibri" w:cs="Calibri"/>
          <w:b/>
          <w:sz w:val="26"/>
          <w:szCs w:val="26"/>
        </w:rPr>
        <w:t xml:space="preserve"> </w:t>
      </w:r>
      <w:proofErr w:type="spellStart"/>
      <w:r w:rsidR="007661AD" w:rsidRPr="001E2695">
        <w:rPr>
          <w:rFonts w:ascii="Calibri" w:hAnsi="Calibri" w:cs="Calibri"/>
          <w:b/>
          <w:sz w:val="26"/>
          <w:szCs w:val="26"/>
        </w:rPr>
        <w:t>Vouillamoz</w:t>
      </w:r>
      <w:proofErr w:type="spellEnd"/>
      <w:r w:rsidR="007661AD" w:rsidRPr="001E2695">
        <w:rPr>
          <w:rFonts w:ascii="Calibri" w:hAnsi="Calibri" w:cs="Calibri"/>
          <w:b/>
          <w:sz w:val="26"/>
          <w:szCs w:val="26"/>
        </w:rPr>
        <w:t>, J.M.</w:t>
      </w:r>
      <w:r w:rsidR="007661AD" w:rsidRPr="001E2695">
        <w:rPr>
          <w:rFonts w:ascii="Calibri" w:hAnsi="Calibri" w:cs="Calibri"/>
          <w:b/>
          <w:sz w:val="26"/>
          <w:szCs w:val="26"/>
          <w:vertAlign w:val="superscript"/>
        </w:rPr>
        <w:t>(2)</w:t>
      </w:r>
      <w:r w:rsidR="00BE6868">
        <w:rPr>
          <w:rFonts w:ascii="Calibri" w:hAnsi="Calibri" w:cs="Calibri"/>
          <w:b/>
          <w:sz w:val="26"/>
          <w:szCs w:val="26"/>
        </w:rPr>
        <w:t xml:space="preserve"> </w:t>
      </w:r>
      <w:r w:rsidR="00011B77">
        <w:rPr>
          <w:rFonts w:ascii="Calibri" w:hAnsi="Calibri" w:cs="Calibri"/>
          <w:b/>
          <w:sz w:val="26"/>
          <w:szCs w:val="26"/>
        </w:rPr>
        <w:t>… (</w:t>
      </w:r>
      <w:r w:rsidR="00BE6868">
        <w:rPr>
          <w:rFonts w:ascii="Calibri" w:hAnsi="Calibri" w:cs="Calibri"/>
          <w:b/>
          <w:sz w:val="26"/>
          <w:szCs w:val="26"/>
        </w:rPr>
        <w:t xml:space="preserve">Font Calibri 13 </w:t>
      </w:r>
      <w:proofErr w:type="spellStart"/>
      <w:r w:rsidR="00BE6868">
        <w:rPr>
          <w:rFonts w:ascii="Calibri" w:hAnsi="Calibri" w:cs="Calibri"/>
          <w:b/>
          <w:sz w:val="26"/>
          <w:szCs w:val="26"/>
        </w:rPr>
        <w:t>bold</w:t>
      </w:r>
      <w:proofErr w:type="spellEnd"/>
      <w:r w:rsidR="00011B77">
        <w:rPr>
          <w:rFonts w:ascii="Calibri" w:hAnsi="Calibri" w:cs="Calibri"/>
          <w:b/>
          <w:sz w:val="26"/>
          <w:szCs w:val="26"/>
        </w:rPr>
        <w:t>)</w:t>
      </w:r>
    </w:p>
    <w:p w14:paraId="3CA63F78" w14:textId="01ADF48C" w:rsidR="003A41FC" w:rsidRDefault="002974D6" w:rsidP="002974D6">
      <w:pPr>
        <w:pStyle w:val="organisme"/>
        <w:tabs>
          <w:tab w:val="clear" w:pos="3544"/>
          <w:tab w:val="left" w:pos="0"/>
        </w:tabs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(1) </w:t>
      </w:r>
      <w:r w:rsidR="003A41FC">
        <w:rPr>
          <w:rFonts w:ascii="Calibri" w:hAnsi="Calibri" w:cs="Calibri"/>
          <w:sz w:val="24"/>
        </w:rPr>
        <w:t xml:space="preserve">Laboratoire d’Hydrologie Appliquée, équipe JEAI </w:t>
      </w:r>
      <w:proofErr w:type="spellStart"/>
      <w:r w:rsidR="003A41FC">
        <w:rPr>
          <w:rFonts w:ascii="Calibri" w:hAnsi="Calibri" w:cs="Calibri"/>
          <w:sz w:val="24"/>
        </w:rPr>
        <w:t>Aqui</w:t>
      </w:r>
      <w:proofErr w:type="spellEnd"/>
      <w:r w:rsidR="003A41FC">
        <w:rPr>
          <w:rFonts w:ascii="Calibri" w:hAnsi="Calibri" w:cs="Calibri"/>
          <w:sz w:val="24"/>
        </w:rPr>
        <w:t>-Bénin</w:t>
      </w:r>
      <w:r w:rsidR="00011B77">
        <w:rPr>
          <w:rFonts w:ascii="Calibri" w:hAnsi="Calibri" w:cs="Calibri"/>
          <w:sz w:val="24"/>
        </w:rPr>
        <w:t>… (</w:t>
      </w:r>
      <w:r w:rsidR="00BE6868">
        <w:rPr>
          <w:rFonts w:ascii="Calibri" w:hAnsi="Calibri" w:cs="Calibri"/>
          <w:sz w:val="24"/>
        </w:rPr>
        <w:t>Font Calibri 12</w:t>
      </w:r>
      <w:r w:rsidR="00011B77">
        <w:rPr>
          <w:rFonts w:ascii="Calibri" w:hAnsi="Calibri" w:cs="Calibri"/>
          <w:sz w:val="24"/>
        </w:rPr>
        <w:t>)</w:t>
      </w:r>
      <w:r w:rsidR="003A41FC">
        <w:rPr>
          <w:rFonts w:ascii="Calibri" w:hAnsi="Calibri" w:cs="Calibri"/>
          <w:sz w:val="24"/>
        </w:rPr>
        <w:t xml:space="preserve"> </w:t>
      </w:r>
      <w:hyperlink r:id="rId7" w:history="1">
        <w:r w:rsidR="003A41FC" w:rsidRPr="00731CD7">
          <w:rPr>
            <w:rStyle w:val="Lienhypertexte"/>
            <w:rFonts w:ascii="Calibri" w:hAnsi="Calibri" w:cs="Calibri"/>
          </w:rPr>
          <w:t>christianland02@yahoo.fr</w:t>
        </w:r>
      </w:hyperlink>
      <w:r w:rsidR="003A41FC" w:rsidRPr="003A41FC">
        <w:rPr>
          <w:rFonts w:ascii="Calibri" w:hAnsi="Calibri" w:cs="Calibri"/>
        </w:rPr>
        <w:t xml:space="preserve">; </w:t>
      </w:r>
      <w:hyperlink r:id="rId8" w:history="1">
        <w:r w:rsidR="008A01FF">
          <w:rPr>
            <w:rStyle w:val="Lienhypertexte"/>
            <w:rFonts w:ascii="Calibri" w:hAnsi="Calibri" w:cs="Calibri"/>
          </w:rPr>
          <w:t>nicaise.yalo@ird.fr</w:t>
        </w:r>
      </w:hyperlink>
      <w:r w:rsidR="003A41FC" w:rsidRPr="003A41FC">
        <w:rPr>
          <w:rFonts w:ascii="Calibri" w:hAnsi="Calibri" w:cs="Calibri"/>
        </w:rPr>
        <w:t xml:space="preserve">; </w:t>
      </w:r>
      <w:hyperlink r:id="rId9" w:history="1">
        <w:r w:rsidR="003A41FC" w:rsidRPr="003A41FC">
          <w:rPr>
            <w:rStyle w:val="Lienhypertexte"/>
            <w:rFonts w:ascii="Calibri" w:hAnsi="Calibri" w:cs="Calibri"/>
          </w:rPr>
          <w:t>lawson.amen@yahoo.fr</w:t>
        </w:r>
      </w:hyperlink>
      <w:r w:rsidR="003A41FC" w:rsidRPr="003A41FC">
        <w:rPr>
          <w:rFonts w:ascii="Calibri" w:hAnsi="Calibri" w:cs="Calibri"/>
        </w:rPr>
        <w:t xml:space="preserve">; </w:t>
      </w:r>
      <w:hyperlink r:id="rId10" w:history="1">
        <w:r w:rsidR="003A41FC" w:rsidRPr="003A41FC">
          <w:rPr>
            <w:rStyle w:val="Lienhypertexte"/>
            <w:rFonts w:ascii="Calibri" w:hAnsi="Calibri" w:cs="Calibri"/>
          </w:rPr>
          <w:t>aaconsolas@gmail.com</w:t>
        </w:r>
      </w:hyperlink>
    </w:p>
    <w:p w14:paraId="50DDAC72" w14:textId="77777777" w:rsidR="003A41FC" w:rsidRPr="00F5489B" w:rsidRDefault="002974D6" w:rsidP="002974D6">
      <w:pPr>
        <w:pStyle w:val="organisme"/>
        <w:tabs>
          <w:tab w:val="clear" w:pos="3544"/>
          <w:tab w:val="left" w:pos="0"/>
        </w:tabs>
        <w:rPr>
          <w:rFonts w:ascii="Calibri" w:hAnsi="Calibri" w:cs="Calibri"/>
          <w:sz w:val="24"/>
          <w:lang w:val="en-US"/>
        </w:rPr>
      </w:pPr>
      <w:r w:rsidRPr="002974D6">
        <w:rPr>
          <w:rFonts w:ascii="Calibri" w:hAnsi="Calibri" w:cs="Calibri"/>
          <w:sz w:val="24"/>
          <w:lang w:val="en-US"/>
        </w:rPr>
        <w:t>(2)</w:t>
      </w:r>
      <w:r>
        <w:rPr>
          <w:rFonts w:ascii="Calibri" w:hAnsi="Calibri" w:cs="Calibri"/>
          <w:sz w:val="24"/>
          <w:lang w:val="en-US"/>
        </w:rPr>
        <w:t xml:space="preserve"> </w:t>
      </w:r>
      <w:r w:rsidR="003A41FC" w:rsidRPr="00F5489B">
        <w:rPr>
          <w:rFonts w:ascii="Calibri" w:hAnsi="Calibri" w:cs="Calibri"/>
          <w:sz w:val="24"/>
          <w:lang w:val="en-US"/>
        </w:rPr>
        <w:t>IRD/UJF-Grenoble-1/CNRS/G-INP – UMR LTHE,</w:t>
      </w:r>
      <w:r w:rsidR="003A41FC">
        <w:rPr>
          <w:rFonts w:ascii="Calibri" w:hAnsi="Calibri" w:cs="Calibri"/>
          <w:sz w:val="24"/>
          <w:lang w:val="en-US"/>
        </w:rPr>
        <w:t xml:space="preserve"> </w:t>
      </w:r>
      <w:hyperlink r:id="rId11" w:history="1">
        <w:r w:rsidR="003A41FC" w:rsidRPr="003A41FC">
          <w:rPr>
            <w:rStyle w:val="Lienhypertexte"/>
            <w:rFonts w:ascii="Calibri" w:hAnsi="Calibri" w:cs="Calibri"/>
            <w:lang w:val="en-US"/>
          </w:rPr>
          <w:t>marc.descloitres@ird.fr</w:t>
        </w:r>
      </w:hyperlink>
      <w:r w:rsidR="003A41FC" w:rsidRPr="003A41FC">
        <w:rPr>
          <w:rFonts w:ascii="Calibri" w:hAnsi="Calibri" w:cs="Calibri"/>
          <w:lang w:val="en-US"/>
        </w:rPr>
        <w:t xml:space="preserve">; </w:t>
      </w:r>
      <w:hyperlink r:id="rId12" w:history="1">
        <w:r w:rsidR="003A41FC" w:rsidRPr="003A41FC">
          <w:rPr>
            <w:rStyle w:val="Lienhypertexte"/>
            <w:rFonts w:ascii="Calibri" w:hAnsi="Calibri" w:cs="Calibri"/>
            <w:lang w:val="en-US"/>
          </w:rPr>
          <w:t>jean-michel.vouillamoz@ird.fr</w:t>
        </w:r>
      </w:hyperlink>
    </w:p>
    <w:p w14:paraId="632D60B0" w14:textId="77777777" w:rsidR="00911C64" w:rsidRPr="00011B77" w:rsidRDefault="00911C64" w:rsidP="000C46F1">
      <w:pPr>
        <w:spacing w:line="360" w:lineRule="auto"/>
        <w:ind w:firstLine="708"/>
        <w:jc w:val="both"/>
        <w:rPr>
          <w:rFonts w:ascii="Calibri" w:hAnsi="Calibri" w:cs="Calibri"/>
          <w:sz w:val="22"/>
          <w:szCs w:val="22"/>
          <w:lang w:val="en-GB" w:eastAsia="it-IT"/>
        </w:rPr>
      </w:pPr>
    </w:p>
    <w:p w14:paraId="5EE32085" w14:textId="4094E269" w:rsidR="002A26E1" w:rsidRDefault="00011B77" w:rsidP="000C46F1">
      <w:pPr>
        <w:spacing w:line="360" w:lineRule="auto"/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eastAsia="it-IT"/>
        </w:rPr>
        <w:t>(</w:t>
      </w:r>
      <w:r w:rsidR="00BE6868">
        <w:rPr>
          <w:rFonts w:ascii="Calibri" w:hAnsi="Calibri" w:cs="Calibri"/>
          <w:sz w:val="22"/>
          <w:szCs w:val="22"/>
          <w:lang w:eastAsia="it-IT"/>
        </w:rPr>
        <w:t xml:space="preserve">Font Calibri 11 – </w:t>
      </w:r>
      <w:proofErr w:type="spellStart"/>
      <w:r w:rsidR="00BE6868">
        <w:rPr>
          <w:rFonts w:ascii="Calibri" w:hAnsi="Calibri" w:cs="Calibri"/>
          <w:sz w:val="22"/>
          <w:szCs w:val="22"/>
          <w:lang w:eastAsia="it-IT"/>
        </w:rPr>
        <w:t>Interline</w:t>
      </w:r>
      <w:proofErr w:type="spellEnd"/>
      <w:r w:rsidR="00BE6868">
        <w:rPr>
          <w:rFonts w:ascii="Calibri" w:hAnsi="Calibri" w:cs="Calibri"/>
          <w:sz w:val="22"/>
          <w:szCs w:val="22"/>
          <w:lang w:eastAsia="it-IT"/>
        </w:rPr>
        <w:t xml:space="preserve"> 1.5 line</w:t>
      </w:r>
      <w:r>
        <w:rPr>
          <w:rFonts w:ascii="Calibri" w:hAnsi="Calibri" w:cs="Calibri"/>
          <w:sz w:val="22"/>
          <w:szCs w:val="22"/>
          <w:lang w:eastAsia="it-IT"/>
        </w:rPr>
        <w:t>)</w:t>
      </w:r>
      <w:r w:rsidR="00BE6868">
        <w:rPr>
          <w:rFonts w:ascii="Calibri" w:hAnsi="Calibri" w:cs="Calibri"/>
          <w:sz w:val="22"/>
          <w:szCs w:val="22"/>
          <w:lang w:eastAsia="it-IT"/>
        </w:rPr>
        <w:t xml:space="preserve"> - </w:t>
      </w:r>
      <w:r w:rsidR="007702B1">
        <w:rPr>
          <w:rFonts w:ascii="Calibri" w:hAnsi="Calibri" w:cs="Calibri"/>
          <w:sz w:val="22"/>
          <w:szCs w:val="22"/>
          <w:lang w:eastAsia="it-IT"/>
        </w:rPr>
        <w:t>L</w:t>
      </w:r>
      <w:r w:rsidR="0020647B" w:rsidRPr="00B042F3">
        <w:rPr>
          <w:rFonts w:ascii="Calibri" w:hAnsi="Calibri"/>
          <w:sz w:val="22"/>
          <w:szCs w:val="22"/>
        </w:rPr>
        <w:t>es statistiques montrent qu</w:t>
      </w:r>
      <w:r w:rsidR="0020647B">
        <w:rPr>
          <w:rFonts w:ascii="Calibri" w:hAnsi="Calibri"/>
          <w:sz w:val="22"/>
          <w:szCs w:val="22"/>
        </w:rPr>
        <w:t>'</w:t>
      </w:r>
      <w:r w:rsidR="0020647B" w:rsidRPr="00B042F3">
        <w:rPr>
          <w:rFonts w:ascii="Calibri" w:hAnsi="Calibri"/>
          <w:sz w:val="22"/>
          <w:szCs w:val="22"/>
        </w:rPr>
        <w:t>e</w:t>
      </w:r>
      <w:r w:rsidR="0020647B">
        <w:rPr>
          <w:rFonts w:ascii="Calibri" w:hAnsi="Calibri"/>
          <w:sz w:val="22"/>
          <w:szCs w:val="22"/>
        </w:rPr>
        <w:t>nviron</w:t>
      </w:r>
      <w:r w:rsidR="0020647B" w:rsidRPr="00B042F3">
        <w:rPr>
          <w:rFonts w:ascii="Calibri" w:hAnsi="Calibri"/>
          <w:sz w:val="22"/>
          <w:szCs w:val="22"/>
        </w:rPr>
        <w:t xml:space="preserve"> 40% des forages réalisés dans </w:t>
      </w:r>
      <w:r w:rsidR="0020647B">
        <w:rPr>
          <w:rFonts w:ascii="Calibri" w:hAnsi="Calibri"/>
          <w:sz w:val="22"/>
          <w:szCs w:val="22"/>
        </w:rPr>
        <w:t>le socle du Bénin</w:t>
      </w:r>
      <w:r w:rsidR="0020647B" w:rsidRPr="00B042F3">
        <w:rPr>
          <w:rFonts w:ascii="Calibri" w:hAnsi="Calibri"/>
          <w:sz w:val="22"/>
          <w:szCs w:val="22"/>
        </w:rPr>
        <w:t xml:space="preserve"> sont négatifs </w:t>
      </w:r>
      <w:r w:rsidR="007702B1">
        <w:rPr>
          <w:rFonts w:ascii="Calibri" w:hAnsi="Calibri"/>
          <w:sz w:val="22"/>
          <w:szCs w:val="22"/>
        </w:rPr>
        <w:t>[</w:t>
      </w:r>
      <w:r w:rsidR="002A26E1">
        <w:rPr>
          <w:rFonts w:ascii="Calibri" w:hAnsi="Calibri"/>
          <w:sz w:val="22"/>
          <w:szCs w:val="22"/>
        </w:rPr>
        <w:t>1</w:t>
      </w:r>
      <w:r w:rsidR="0020647B">
        <w:rPr>
          <w:rFonts w:ascii="Calibri" w:hAnsi="Calibri"/>
          <w:sz w:val="22"/>
          <w:szCs w:val="22"/>
        </w:rPr>
        <w:t xml:space="preserve">] malgré </w:t>
      </w:r>
      <w:r w:rsidR="001E2695">
        <w:rPr>
          <w:rFonts w:ascii="Calibri" w:hAnsi="Calibri"/>
          <w:sz w:val="22"/>
          <w:szCs w:val="22"/>
        </w:rPr>
        <w:t xml:space="preserve">une implantation </w:t>
      </w:r>
      <w:r w:rsidR="00592369">
        <w:rPr>
          <w:rFonts w:ascii="Calibri" w:hAnsi="Calibri"/>
          <w:sz w:val="22"/>
          <w:szCs w:val="22"/>
        </w:rPr>
        <w:t>aidée par</w:t>
      </w:r>
      <w:r w:rsidR="0020647B">
        <w:rPr>
          <w:rFonts w:ascii="Calibri" w:hAnsi="Calibri"/>
          <w:sz w:val="22"/>
          <w:szCs w:val="22"/>
        </w:rPr>
        <w:t xml:space="preserve"> de</w:t>
      </w:r>
      <w:r w:rsidR="002A26E1">
        <w:rPr>
          <w:rFonts w:ascii="Calibri" w:hAnsi="Calibri"/>
          <w:sz w:val="22"/>
          <w:szCs w:val="22"/>
        </w:rPr>
        <w:t>s</w:t>
      </w:r>
      <w:r w:rsidR="0020647B">
        <w:rPr>
          <w:rFonts w:ascii="Calibri" w:hAnsi="Calibri"/>
          <w:sz w:val="22"/>
          <w:szCs w:val="22"/>
        </w:rPr>
        <w:t xml:space="preserve"> mesures géophysiques 1D (trainés et sondages </w:t>
      </w:r>
      <w:r w:rsidR="00756154">
        <w:rPr>
          <w:rFonts w:ascii="Calibri" w:hAnsi="Calibri"/>
          <w:sz w:val="22"/>
          <w:szCs w:val="22"/>
        </w:rPr>
        <w:t>électriques</w:t>
      </w:r>
      <w:r w:rsidR="0020647B">
        <w:rPr>
          <w:rFonts w:ascii="Calibri" w:hAnsi="Calibri"/>
          <w:sz w:val="22"/>
          <w:szCs w:val="22"/>
        </w:rPr>
        <w:t xml:space="preserve">) </w:t>
      </w:r>
      <w:r w:rsidR="0020647B" w:rsidRPr="00E039B4">
        <w:rPr>
          <w:rFonts w:ascii="Calibri" w:hAnsi="Calibri"/>
          <w:sz w:val="22"/>
          <w:szCs w:val="22"/>
        </w:rPr>
        <w:t>réalisé</w:t>
      </w:r>
      <w:r w:rsidR="003615E7">
        <w:rPr>
          <w:rFonts w:ascii="Calibri" w:hAnsi="Calibri"/>
          <w:sz w:val="22"/>
          <w:szCs w:val="22"/>
        </w:rPr>
        <w:t>e</w:t>
      </w:r>
      <w:r w:rsidR="0020647B" w:rsidRPr="00E039B4">
        <w:rPr>
          <w:rFonts w:ascii="Calibri" w:hAnsi="Calibri"/>
          <w:sz w:val="22"/>
          <w:szCs w:val="22"/>
        </w:rPr>
        <w:t>s après photo-interprétation</w:t>
      </w:r>
      <w:r w:rsidR="00500CCE" w:rsidRPr="00E039B4">
        <w:rPr>
          <w:rFonts w:ascii="Calibri" w:hAnsi="Calibri" w:cs="Calibri"/>
          <w:sz w:val="22"/>
          <w:szCs w:val="22"/>
          <w:lang w:eastAsia="it-IT"/>
        </w:rPr>
        <w:t>.</w:t>
      </w:r>
      <w:r w:rsidR="007A0424" w:rsidRPr="00E039B4">
        <w:rPr>
          <w:rFonts w:ascii="Calibri" w:hAnsi="Calibri" w:cs="Calibri"/>
          <w:sz w:val="22"/>
          <w:szCs w:val="22"/>
          <w:lang w:eastAsia="it-IT"/>
        </w:rPr>
        <w:t xml:space="preserve"> </w:t>
      </w:r>
      <w:r w:rsidR="002A26E1">
        <w:rPr>
          <w:rFonts w:ascii="Calibri" w:hAnsi="Calibri"/>
          <w:sz w:val="22"/>
          <w:szCs w:val="22"/>
        </w:rPr>
        <w:t>N</w:t>
      </w:r>
      <w:r w:rsidR="00592369">
        <w:rPr>
          <w:rFonts w:ascii="Calibri" w:hAnsi="Calibri"/>
          <w:sz w:val="22"/>
          <w:szCs w:val="22"/>
        </w:rPr>
        <w:t>otre</w:t>
      </w:r>
      <w:r w:rsidR="006320F3" w:rsidRPr="00E039B4">
        <w:rPr>
          <w:rFonts w:ascii="Calibri" w:hAnsi="Calibri"/>
          <w:sz w:val="22"/>
          <w:szCs w:val="22"/>
        </w:rPr>
        <w:t xml:space="preserve"> </w:t>
      </w:r>
      <w:r w:rsidR="007661AD" w:rsidRPr="00E039B4">
        <w:rPr>
          <w:rFonts w:ascii="Calibri" w:hAnsi="Calibri"/>
          <w:sz w:val="22"/>
          <w:szCs w:val="22"/>
        </w:rPr>
        <w:t xml:space="preserve">étude </w:t>
      </w:r>
      <w:r w:rsidR="00434BF5" w:rsidRPr="00E039B4">
        <w:rPr>
          <w:rFonts w:ascii="Calibri" w:hAnsi="Calibri"/>
          <w:sz w:val="22"/>
          <w:szCs w:val="22"/>
        </w:rPr>
        <w:t>a</w:t>
      </w:r>
      <w:r w:rsidR="007661AD" w:rsidRPr="00E039B4">
        <w:rPr>
          <w:rFonts w:ascii="Calibri" w:hAnsi="Calibri"/>
          <w:sz w:val="22"/>
          <w:szCs w:val="22"/>
        </w:rPr>
        <w:t xml:space="preserve"> </w:t>
      </w:r>
      <w:r w:rsidR="006320F3" w:rsidRPr="00E039B4">
        <w:rPr>
          <w:rFonts w:ascii="Calibri" w:hAnsi="Calibri"/>
          <w:sz w:val="22"/>
          <w:szCs w:val="22"/>
        </w:rPr>
        <w:t>pour objectif d</w:t>
      </w:r>
      <w:r w:rsidR="00434BF5" w:rsidRPr="00E039B4">
        <w:rPr>
          <w:rFonts w:ascii="Calibri" w:hAnsi="Calibri"/>
          <w:sz w:val="22"/>
          <w:szCs w:val="22"/>
        </w:rPr>
        <w:t>’</w:t>
      </w:r>
      <w:r w:rsidR="007661AD" w:rsidRPr="00E039B4">
        <w:rPr>
          <w:rFonts w:ascii="Calibri" w:hAnsi="Calibri"/>
          <w:sz w:val="22"/>
          <w:szCs w:val="22"/>
        </w:rPr>
        <w:t>évaluer si l'utilisation de mesures de résistivité électrique en 2D permet</w:t>
      </w:r>
      <w:r w:rsidR="00515EAE" w:rsidRPr="00E039B4">
        <w:rPr>
          <w:rFonts w:ascii="Calibri" w:hAnsi="Calibri"/>
          <w:sz w:val="22"/>
          <w:szCs w:val="22"/>
        </w:rPr>
        <w:t>tra</w:t>
      </w:r>
      <w:r w:rsidR="00B3596C">
        <w:rPr>
          <w:rFonts w:ascii="Calibri" w:hAnsi="Calibri"/>
          <w:sz w:val="22"/>
          <w:szCs w:val="22"/>
        </w:rPr>
        <w:t>it</w:t>
      </w:r>
      <w:r w:rsidR="007661AD" w:rsidRPr="00E039B4">
        <w:rPr>
          <w:rFonts w:ascii="Calibri" w:hAnsi="Calibri"/>
          <w:sz w:val="22"/>
          <w:szCs w:val="22"/>
        </w:rPr>
        <w:t xml:space="preserve"> d'améliorer l'implantation des forages. </w:t>
      </w:r>
    </w:p>
    <w:p w14:paraId="4A636D53" w14:textId="77777777" w:rsidR="00DF7CD1" w:rsidRDefault="00BA4275" w:rsidP="000C46F1">
      <w:pPr>
        <w:spacing w:line="360" w:lineRule="auto"/>
        <w:ind w:firstLine="708"/>
        <w:jc w:val="both"/>
        <w:rPr>
          <w:rFonts w:ascii="Calibri" w:hAnsi="Calibri"/>
          <w:sz w:val="22"/>
          <w:szCs w:val="22"/>
        </w:rPr>
      </w:pPr>
      <w:r w:rsidRPr="00E039B4">
        <w:rPr>
          <w:rFonts w:ascii="Calibri" w:hAnsi="Calibri"/>
          <w:sz w:val="22"/>
          <w:szCs w:val="22"/>
        </w:rPr>
        <w:t>Dans un premier temps, à</w:t>
      </w:r>
      <w:r w:rsidR="005E720E" w:rsidRPr="00E039B4">
        <w:rPr>
          <w:rFonts w:ascii="Calibri" w:hAnsi="Calibri"/>
          <w:sz w:val="22"/>
          <w:szCs w:val="22"/>
        </w:rPr>
        <w:t xml:space="preserve"> l’aide de </w:t>
      </w:r>
      <w:r w:rsidR="00240376" w:rsidRPr="00E039B4">
        <w:rPr>
          <w:rFonts w:ascii="Calibri" w:hAnsi="Calibri"/>
          <w:sz w:val="22"/>
          <w:szCs w:val="22"/>
        </w:rPr>
        <w:t>modèles synthétique</w:t>
      </w:r>
      <w:r w:rsidR="005E720E" w:rsidRPr="00E039B4">
        <w:rPr>
          <w:rFonts w:ascii="Calibri" w:hAnsi="Calibri"/>
          <w:sz w:val="22"/>
          <w:szCs w:val="22"/>
        </w:rPr>
        <w:t xml:space="preserve">s, </w:t>
      </w:r>
      <w:r w:rsidRPr="00E039B4">
        <w:rPr>
          <w:rFonts w:ascii="Calibri" w:hAnsi="Calibri"/>
          <w:sz w:val="22"/>
          <w:szCs w:val="22"/>
        </w:rPr>
        <w:t xml:space="preserve">les avantages de </w:t>
      </w:r>
      <w:r w:rsidR="00266B6C" w:rsidRPr="00E039B4">
        <w:rPr>
          <w:rFonts w:ascii="Calibri" w:hAnsi="Calibri"/>
          <w:sz w:val="22"/>
          <w:szCs w:val="22"/>
        </w:rPr>
        <w:t>l’imagerie</w:t>
      </w:r>
      <w:r w:rsidRPr="00E039B4">
        <w:rPr>
          <w:rFonts w:ascii="Calibri" w:hAnsi="Calibri"/>
          <w:sz w:val="22"/>
          <w:szCs w:val="22"/>
        </w:rPr>
        <w:t xml:space="preserve"> 2D par rapport au</w:t>
      </w:r>
      <w:r w:rsidR="00266B6C" w:rsidRPr="00E039B4">
        <w:rPr>
          <w:rFonts w:ascii="Calibri" w:hAnsi="Calibri"/>
          <w:sz w:val="22"/>
          <w:szCs w:val="22"/>
        </w:rPr>
        <w:t>x techniques</w:t>
      </w:r>
      <w:r w:rsidRPr="00E039B4">
        <w:rPr>
          <w:rFonts w:ascii="Calibri" w:hAnsi="Calibri"/>
          <w:sz w:val="22"/>
          <w:szCs w:val="22"/>
        </w:rPr>
        <w:t xml:space="preserve"> 1D sont </w:t>
      </w:r>
      <w:r w:rsidR="00266B6C" w:rsidRPr="00E039B4">
        <w:rPr>
          <w:rFonts w:ascii="Calibri" w:hAnsi="Calibri"/>
          <w:sz w:val="22"/>
          <w:szCs w:val="22"/>
        </w:rPr>
        <w:t>dégagés</w:t>
      </w:r>
      <w:r w:rsidR="00503001" w:rsidRPr="00E039B4">
        <w:rPr>
          <w:rFonts w:ascii="Calibri" w:hAnsi="Calibri"/>
          <w:sz w:val="22"/>
          <w:szCs w:val="22"/>
        </w:rPr>
        <w:t xml:space="preserve">. </w:t>
      </w:r>
      <w:r w:rsidR="00240376" w:rsidRPr="00E039B4">
        <w:rPr>
          <w:rFonts w:ascii="Calibri" w:hAnsi="Calibri"/>
          <w:sz w:val="22"/>
          <w:szCs w:val="22"/>
        </w:rPr>
        <w:t>Comparées</w:t>
      </w:r>
      <w:r w:rsidR="000D4712" w:rsidRPr="00E039B4">
        <w:rPr>
          <w:rFonts w:ascii="Calibri" w:hAnsi="Calibri"/>
          <w:sz w:val="22"/>
          <w:szCs w:val="22"/>
        </w:rPr>
        <w:t xml:space="preserve"> aux </w:t>
      </w:r>
      <w:r w:rsidR="00B3596C">
        <w:rPr>
          <w:rFonts w:ascii="Calibri" w:hAnsi="Calibri"/>
          <w:sz w:val="22"/>
          <w:szCs w:val="22"/>
        </w:rPr>
        <w:t>interprétations</w:t>
      </w:r>
      <w:r w:rsidR="000D4712" w:rsidRPr="00E039B4">
        <w:rPr>
          <w:rFonts w:ascii="Calibri" w:hAnsi="Calibri"/>
          <w:sz w:val="22"/>
          <w:szCs w:val="22"/>
        </w:rPr>
        <w:t xml:space="preserve"> 1D, les </w:t>
      </w:r>
      <w:r w:rsidR="00592369">
        <w:rPr>
          <w:rFonts w:ascii="Calibri" w:hAnsi="Calibri"/>
          <w:sz w:val="22"/>
          <w:szCs w:val="22"/>
        </w:rPr>
        <w:t>images</w:t>
      </w:r>
      <w:r w:rsidR="000D4712" w:rsidRPr="00E039B4">
        <w:rPr>
          <w:rFonts w:ascii="Calibri" w:hAnsi="Calibri"/>
          <w:sz w:val="22"/>
          <w:szCs w:val="22"/>
        </w:rPr>
        <w:t xml:space="preserve"> 2D permettent de mieux décrire les géométries des différents horizons</w:t>
      </w:r>
      <w:r w:rsidR="00240376" w:rsidRPr="00E039B4">
        <w:rPr>
          <w:rFonts w:ascii="Calibri" w:hAnsi="Calibri"/>
          <w:sz w:val="22"/>
          <w:szCs w:val="22"/>
        </w:rPr>
        <w:t>.</w:t>
      </w:r>
      <w:r w:rsidR="000D4712" w:rsidRPr="00E039B4">
        <w:rPr>
          <w:rFonts w:ascii="Calibri" w:hAnsi="Calibri"/>
          <w:sz w:val="22"/>
          <w:szCs w:val="22"/>
        </w:rPr>
        <w:t xml:space="preserve"> </w:t>
      </w:r>
      <w:r w:rsidR="00030128" w:rsidRPr="00E039B4">
        <w:rPr>
          <w:rFonts w:ascii="Calibri" w:hAnsi="Calibri"/>
          <w:sz w:val="22"/>
          <w:szCs w:val="22"/>
        </w:rPr>
        <w:t>L</w:t>
      </w:r>
      <w:r w:rsidRPr="00E039B4">
        <w:rPr>
          <w:rFonts w:ascii="Calibri" w:hAnsi="Calibri"/>
          <w:sz w:val="22"/>
          <w:szCs w:val="22"/>
        </w:rPr>
        <w:t xml:space="preserve">es résultats géophysiques 1D et 2D sont </w:t>
      </w:r>
      <w:r w:rsidR="00030128" w:rsidRPr="00E039B4">
        <w:rPr>
          <w:rFonts w:ascii="Calibri" w:hAnsi="Calibri"/>
          <w:sz w:val="22"/>
          <w:szCs w:val="22"/>
        </w:rPr>
        <w:t xml:space="preserve">ensuite </w:t>
      </w:r>
      <w:r w:rsidRPr="00E039B4">
        <w:rPr>
          <w:rFonts w:ascii="Calibri" w:hAnsi="Calibri"/>
          <w:sz w:val="22"/>
          <w:szCs w:val="22"/>
        </w:rPr>
        <w:t>comparés à des diagraphies de</w:t>
      </w:r>
      <w:r>
        <w:rPr>
          <w:rFonts w:ascii="Calibri" w:hAnsi="Calibri"/>
          <w:sz w:val="22"/>
          <w:szCs w:val="22"/>
        </w:rPr>
        <w:t xml:space="preserve"> résistivité </w:t>
      </w:r>
      <w:r w:rsidR="00030128">
        <w:rPr>
          <w:rFonts w:ascii="Calibri" w:hAnsi="Calibri"/>
          <w:sz w:val="22"/>
          <w:szCs w:val="22"/>
        </w:rPr>
        <w:t xml:space="preserve">sur </w:t>
      </w:r>
      <w:r w:rsidR="00DF7CD1">
        <w:rPr>
          <w:rFonts w:ascii="Calibri" w:hAnsi="Calibri"/>
          <w:sz w:val="22"/>
          <w:szCs w:val="22"/>
        </w:rPr>
        <w:t>les sites expérimentaux</w:t>
      </w:r>
      <w:r w:rsidR="00266B6C">
        <w:rPr>
          <w:rFonts w:ascii="Calibri" w:hAnsi="Calibri"/>
          <w:sz w:val="22"/>
          <w:szCs w:val="22"/>
        </w:rPr>
        <w:t xml:space="preserve"> du projet GRIBA </w:t>
      </w:r>
      <w:r w:rsidR="00DF7CD1">
        <w:rPr>
          <w:rFonts w:ascii="Calibri" w:hAnsi="Calibri"/>
          <w:sz w:val="22"/>
          <w:szCs w:val="22"/>
        </w:rPr>
        <w:t>[1]</w:t>
      </w:r>
      <w:r w:rsidR="0075013C">
        <w:rPr>
          <w:rFonts w:ascii="Calibri" w:hAnsi="Calibri"/>
          <w:sz w:val="22"/>
          <w:szCs w:val="22"/>
        </w:rPr>
        <w:t xml:space="preserve">. </w:t>
      </w:r>
      <w:r w:rsidR="00515EAE">
        <w:rPr>
          <w:rFonts w:ascii="Calibri" w:hAnsi="Calibri"/>
          <w:sz w:val="22"/>
          <w:szCs w:val="22"/>
        </w:rPr>
        <w:t>D</w:t>
      </w:r>
      <w:r w:rsidR="00266B6C">
        <w:rPr>
          <w:rFonts w:ascii="Calibri" w:hAnsi="Calibri"/>
          <w:sz w:val="22"/>
          <w:szCs w:val="22"/>
        </w:rPr>
        <w:t xml:space="preserve">ans certains cas </w:t>
      </w:r>
      <w:r w:rsidR="00515EAE">
        <w:rPr>
          <w:rFonts w:ascii="Calibri" w:hAnsi="Calibri"/>
          <w:sz w:val="22"/>
          <w:szCs w:val="22"/>
        </w:rPr>
        <w:t>seulement</w:t>
      </w:r>
      <w:r w:rsidR="00592369">
        <w:rPr>
          <w:rFonts w:ascii="Calibri" w:hAnsi="Calibri"/>
          <w:sz w:val="22"/>
          <w:szCs w:val="22"/>
        </w:rPr>
        <w:t>,</w:t>
      </w:r>
      <w:r w:rsidR="00515EAE">
        <w:rPr>
          <w:rFonts w:ascii="Calibri" w:hAnsi="Calibri"/>
          <w:sz w:val="22"/>
          <w:szCs w:val="22"/>
        </w:rPr>
        <w:t xml:space="preserve"> </w:t>
      </w:r>
      <w:r w:rsidR="00266B6C">
        <w:rPr>
          <w:rFonts w:ascii="Calibri" w:hAnsi="Calibri"/>
          <w:sz w:val="22"/>
          <w:szCs w:val="22"/>
        </w:rPr>
        <w:t>l’inter</w:t>
      </w:r>
      <w:r w:rsidR="006A5A91">
        <w:rPr>
          <w:rFonts w:ascii="Calibri" w:hAnsi="Calibri"/>
          <w:sz w:val="22"/>
          <w:szCs w:val="22"/>
        </w:rPr>
        <w:t>prétation 1D suffit à décrire les géométries</w:t>
      </w:r>
      <w:r w:rsidR="00266B6C">
        <w:rPr>
          <w:rFonts w:ascii="Calibri" w:hAnsi="Calibri"/>
          <w:sz w:val="22"/>
          <w:szCs w:val="22"/>
        </w:rPr>
        <w:t xml:space="preserve">, </w:t>
      </w:r>
      <w:r w:rsidR="00515EAE">
        <w:rPr>
          <w:rFonts w:ascii="Calibri" w:hAnsi="Calibri"/>
          <w:sz w:val="22"/>
          <w:szCs w:val="22"/>
        </w:rPr>
        <w:t xml:space="preserve">alors que </w:t>
      </w:r>
      <w:r w:rsidR="00266B6C">
        <w:rPr>
          <w:rFonts w:ascii="Calibri" w:hAnsi="Calibri"/>
          <w:sz w:val="22"/>
          <w:szCs w:val="22"/>
        </w:rPr>
        <w:t xml:space="preserve">les avantages de l’imagerie 2D sont confirmés pour l’ensemble des données. </w:t>
      </w:r>
      <w:r w:rsidR="006651BF">
        <w:rPr>
          <w:rFonts w:ascii="Calibri" w:hAnsi="Calibri"/>
          <w:sz w:val="22"/>
          <w:szCs w:val="22"/>
        </w:rPr>
        <w:t xml:space="preserve">Dans un second </w:t>
      </w:r>
      <w:r w:rsidR="00515EAE">
        <w:rPr>
          <w:rFonts w:ascii="Calibri" w:hAnsi="Calibri"/>
          <w:sz w:val="22"/>
          <w:szCs w:val="22"/>
        </w:rPr>
        <w:t>temps</w:t>
      </w:r>
      <w:r w:rsidR="00DF7CD1">
        <w:rPr>
          <w:rFonts w:ascii="Calibri" w:hAnsi="Calibri"/>
          <w:sz w:val="22"/>
          <w:szCs w:val="22"/>
        </w:rPr>
        <w:t>,</w:t>
      </w:r>
      <w:r w:rsidR="00515EAE">
        <w:rPr>
          <w:rFonts w:ascii="Calibri" w:hAnsi="Calibri"/>
          <w:sz w:val="22"/>
          <w:szCs w:val="22"/>
        </w:rPr>
        <w:t xml:space="preserve"> </w:t>
      </w:r>
      <w:hyperlink w:history="1"/>
      <w:r w:rsidR="00515EAE">
        <w:rPr>
          <w:rFonts w:ascii="Calibri" w:hAnsi="Calibri"/>
          <w:sz w:val="22"/>
          <w:szCs w:val="22"/>
        </w:rPr>
        <w:t>n</w:t>
      </w:r>
      <w:r w:rsidR="006651BF">
        <w:rPr>
          <w:rFonts w:ascii="Calibri" w:hAnsi="Calibri"/>
          <w:sz w:val="22"/>
          <w:szCs w:val="22"/>
        </w:rPr>
        <w:t xml:space="preserve">otre étude </w:t>
      </w:r>
      <w:r w:rsidR="00DF7CD1">
        <w:rPr>
          <w:rFonts w:ascii="Calibri" w:hAnsi="Calibri"/>
          <w:sz w:val="22"/>
          <w:szCs w:val="22"/>
        </w:rPr>
        <w:t>évalue</w:t>
      </w:r>
      <w:r w:rsidR="006651BF">
        <w:rPr>
          <w:rFonts w:ascii="Calibri" w:hAnsi="Calibri"/>
          <w:sz w:val="22"/>
          <w:szCs w:val="22"/>
        </w:rPr>
        <w:t xml:space="preserve"> les </w:t>
      </w:r>
      <w:r w:rsidR="00592369">
        <w:rPr>
          <w:rFonts w:ascii="Calibri" w:hAnsi="Calibri"/>
          <w:sz w:val="22"/>
          <w:szCs w:val="22"/>
        </w:rPr>
        <w:t xml:space="preserve">différents protocoles </w:t>
      </w:r>
      <w:r w:rsidR="006651BF">
        <w:rPr>
          <w:rFonts w:ascii="Calibri" w:hAnsi="Calibri"/>
          <w:sz w:val="22"/>
          <w:szCs w:val="22"/>
        </w:rPr>
        <w:t xml:space="preserve">de mesures </w:t>
      </w:r>
      <w:r w:rsidR="007661AD">
        <w:rPr>
          <w:rFonts w:ascii="Calibri" w:hAnsi="Calibri"/>
          <w:sz w:val="22"/>
          <w:szCs w:val="22"/>
        </w:rPr>
        <w:t>2D (Wenner et Pole-</w:t>
      </w:r>
      <w:r w:rsidR="00126846">
        <w:rPr>
          <w:rFonts w:ascii="Calibri" w:hAnsi="Calibri"/>
          <w:sz w:val="22"/>
          <w:szCs w:val="22"/>
        </w:rPr>
        <w:t>Dipôle</w:t>
      </w:r>
      <w:r w:rsidR="00515EAE">
        <w:rPr>
          <w:rFonts w:ascii="Calibri" w:hAnsi="Calibri"/>
          <w:sz w:val="22"/>
          <w:szCs w:val="22"/>
        </w:rPr>
        <w:t xml:space="preserve">) </w:t>
      </w:r>
      <w:r w:rsidR="009E4E47">
        <w:rPr>
          <w:rFonts w:ascii="Calibri" w:hAnsi="Calibri"/>
          <w:sz w:val="22"/>
          <w:szCs w:val="22"/>
        </w:rPr>
        <w:t>pour comparer les performances de pénétration</w:t>
      </w:r>
      <w:r w:rsidR="00DF7CD1">
        <w:rPr>
          <w:rFonts w:ascii="Calibri" w:hAnsi="Calibri"/>
          <w:sz w:val="22"/>
          <w:szCs w:val="22"/>
        </w:rPr>
        <w:t xml:space="preserve"> dans le socle</w:t>
      </w:r>
      <w:r w:rsidR="009E4E47">
        <w:rPr>
          <w:rFonts w:ascii="Calibri" w:hAnsi="Calibri"/>
          <w:sz w:val="22"/>
          <w:szCs w:val="22"/>
        </w:rPr>
        <w:t>.</w:t>
      </w:r>
      <w:r w:rsidR="007661AD">
        <w:rPr>
          <w:rFonts w:ascii="Calibri" w:hAnsi="Calibri"/>
          <w:sz w:val="22"/>
          <w:szCs w:val="22"/>
        </w:rPr>
        <w:t xml:space="preserve"> </w:t>
      </w:r>
    </w:p>
    <w:p w14:paraId="6365EF47" w14:textId="77777777" w:rsidR="00EF2752" w:rsidRPr="00E039B4" w:rsidRDefault="00592369" w:rsidP="00DF7CD1">
      <w:pPr>
        <w:spacing w:line="360" w:lineRule="auto"/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Enfin, </w:t>
      </w:r>
      <w:r w:rsidR="007661AD" w:rsidRPr="00F0435C">
        <w:rPr>
          <w:rFonts w:ascii="Calibri" w:hAnsi="Calibri"/>
          <w:sz w:val="22"/>
          <w:szCs w:val="22"/>
        </w:rPr>
        <w:t>des interprétations géologiques</w:t>
      </w:r>
      <w:r w:rsidR="009E4E47">
        <w:rPr>
          <w:rFonts w:ascii="Calibri" w:hAnsi="Calibri"/>
          <w:sz w:val="22"/>
          <w:szCs w:val="22"/>
        </w:rPr>
        <w:t xml:space="preserve"> </w:t>
      </w:r>
      <w:r w:rsidR="00DF7CD1">
        <w:rPr>
          <w:rFonts w:ascii="Calibri" w:hAnsi="Calibri"/>
          <w:sz w:val="22"/>
          <w:szCs w:val="22"/>
        </w:rPr>
        <w:t>sont construites à partir des images électriques 2D en utilisant les gammes de valeurs des résistivités des différents compartiments des aquifères de socle [2] déduites à partir de diagraphies de résistivité. La comparaison de ces modèles géologiques</w:t>
      </w:r>
      <w:r w:rsidR="007661AD" w:rsidRPr="00F0435C">
        <w:rPr>
          <w:rFonts w:ascii="Calibri" w:hAnsi="Calibri"/>
          <w:sz w:val="22"/>
          <w:szCs w:val="22"/>
        </w:rPr>
        <w:t xml:space="preserve"> avec la lithologie </w:t>
      </w:r>
      <w:r w:rsidR="003A17C6" w:rsidRPr="00F0435C">
        <w:rPr>
          <w:rFonts w:ascii="Calibri" w:hAnsi="Calibri"/>
          <w:sz w:val="22"/>
          <w:szCs w:val="22"/>
        </w:rPr>
        <w:t xml:space="preserve">des forages </w:t>
      </w:r>
      <w:r w:rsidR="007661AD" w:rsidRPr="00F0435C">
        <w:rPr>
          <w:rFonts w:ascii="Calibri" w:hAnsi="Calibri"/>
          <w:sz w:val="22"/>
          <w:szCs w:val="22"/>
        </w:rPr>
        <w:t xml:space="preserve">montre une bonne description des géométries des altérites et de la zone </w:t>
      </w:r>
      <w:r w:rsidR="007661AD" w:rsidRPr="00E039B4">
        <w:rPr>
          <w:rFonts w:ascii="Calibri" w:hAnsi="Calibri"/>
          <w:sz w:val="22"/>
          <w:szCs w:val="22"/>
        </w:rPr>
        <w:t xml:space="preserve">fissurée. Cependant, la résolution des mesures géophysiques 2D ne permet pas </w:t>
      </w:r>
      <w:r w:rsidR="00FB20E5" w:rsidRPr="00E039B4">
        <w:rPr>
          <w:rFonts w:ascii="Calibri" w:hAnsi="Calibri"/>
          <w:sz w:val="22"/>
          <w:szCs w:val="22"/>
        </w:rPr>
        <w:t>d’</w:t>
      </w:r>
      <w:r w:rsidR="007661AD" w:rsidRPr="00E039B4">
        <w:rPr>
          <w:rFonts w:ascii="Calibri" w:hAnsi="Calibri"/>
          <w:sz w:val="22"/>
          <w:szCs w:val="22"/>
        </w:rPr>
        <w:t>identifier si un forage recoupe</w:t>
      </w:r>
      <w:r w:rsidR="006A5A91">
        <w:rPr>
          <w:rFonts w:ascii="Calibri" w:hAnsi="Calibri"/>
          <w:sz w:val="22"/>
          <w:szCs w:val="22"/>
        </w:rPr>
        <w:t xml:space="preserve"> </w:t>
      </w:r>
      <w:r w:rsidR="00F0435C" w:rsidRPr="00E039B4">
        <w:rPr>
          <w:rFonts w:ascii="Calibri" w:hAnsi="Calibri"/>
          <w:sz w:val="22"/>
          <w:szCs w:val="22"/>
        </w:rPr>
        <w:t>-</w:t>
      </w:r>
      <w:r w:rsidR="007661AD" w:rsidRPr="00E039B4">
        <w:rPr>
          <w:rFonts w:ascii="Calibri" w:hAnsi="Calibri"/>
          <w:sz w:val="22"/>
          <w:szCs w:val="22"/>
        </w:rPr>
        <w:t xml:space="preserve"> ou non </w:t>
      </w:r>
      <w:r w:rsidR="00F0435C" w:rsidRPr="00E039B4">
        <w:rPr>
          <w:rFonts w:ascii="Calibri" w:hAnsi="Calibri"/>
          <w:sz w:val="22"/>
          <w:szCs w:val="22"/>
        </w:rPr>
        <w:t>-</w:t>
      </w:r>
      <w:r w:rsidR="006A5A91">
        <w:rPr>
          <w:rFonts w:ascii="Calibri" w:hAnsi="Calibri"/>
          <w:sz w:val="22"/>
          <w:szCs w:val="22"/>
        </w:rPr>
        <w:t xml:space="preserve"> </w:t>
      </w:r>
      <w:r w:rsidR="007661AD" w:rsidRPr="00E039B4">
        <w:rPr>
          <w:rFonts w:ascii="Calibri" w:hAnsi="Calibri"/>
          <w:sz w:val="22"/>
          <w:szCs w:val="22"/>
        </w:rPr>
        <w:t xml:space="preserve">un réseau </w:t>
      </w:r>
      <w:r w:rsidR="00F0435C" w:rsidRPr="00E039B4">
        <w:rPr>
          <w:rFonts w:ascii="Calibri" w:hAnsi="Calibri"/>
          <w:sz w:val="22"/>
          <w:szCs w:val="22"/>
        </w:rPr>
        <w:t xml:space="preserve">productif </w:t>
      </w:r>
      <w:r w:rsidR="007661AD" w:rsidRPr="00E039B4">
        <w:rPr>
          <w:rFonts w:ascii="Calibri" w:hAnsi="Calibri"/>
          <w:sz w:val="22"/>
          <w:szCs w:val="22"/>
        </w:rPr>
        <w:t>de fissure</w:t>
      </w:r>
      <w:r w:rsidR="00743EA6" w:rsidRPr="00E039B4">
        <w:rPr>
          <w:rFonts w:ascii="Calibri" w:hAnsi="Calibri"/>
          <w:sz w:val="22"/>
          <w:szCs w:val="22"/>
        </w:rPr>
        <w:t>s</w:t>
      </w:r>
      <w:r w:rsidR="00FB20E5" w:rsidRPr="00E039B4">
        <w:rPr>
          <w:rFonts w:ascii="Calibri" w:hAnsi="Calibri"/>
          <w:sz w:val="22"/>
          <w:szCs w:val="22"/>
        </w:rPr>
        <w:t>/fractures</w:t>
      </w:r>
      <w:r w:rsidR="007661AD" w:rsidRPr="00E039B4">
        <w:rPr>
          <w:rFonts w:ascii="Calibri" w:hAnsi="Calibri"/>
          <w:sz w:val="22"/>
          <w:szCs w:val="22"/>
        </w:rPr>
        <w:t xml:space="preserve"> </w:t>
      </w:r>
      <w:r w:rsidR="00FB20E5" w:rsidRPr="00E039B4">
        <w:rPr>
          <w:rFonts w:ascii="Calibri" w:hAnsi="Calibri"/>
          <w:sz w:val="22"/>
          <w:szCs w:val="22"/>
        </w:rPr>
        <w:t>au sein d</w:t>
      </w:r>
      <w:r w:rsidR="009E4E47" w:rsidRPr="00E039B4">
        <w:rPr>
          <w:rFonts w:ascii="Calibri" w:hAnsi="Calibri"/>
          <w:sz w:val="22"/>
          <w:szCs w:val="22"/>
        </w:rPr>
        <w:t xml:space="preserve">e la zone fissurée </w:t>
      </w:r>
      <w:r w:rsidR="00126846">
        <w:rPr>
          <w:rFonts w:ascii="Calibri" w:hAnsi="Calibri"/>
          <w:sz w:val="22"/>
          <w:szCs w:val="22"/>
        </w:rPr>
        <w:t>(</w:t>
      </w:r>
      <w:r w:rsidR="009E4E47" w:rsidRPr="00E039B4">
        <w:rPr>
          <w:rFonts w:ascii="Calibri" w:hAnsi="Calibri"/>
          <w:sz w:val="22"/>
          <w:szCs w:val="22"/>
        </w:rPr>
        <w:t>ou dans le</w:t>
      </w:r>
      <w:r w:rsidR="00FB20E5" w:rsidRPr="00E039B4">
        <w:rPr>
          <w:rFonts w:ascii="Calibri" w:hAnsi="Calibri"/>
          <w:sz w:val="22"/>
          <w:szCs w:val="22"/>
        </w:rPr>
        <w:t xml:space="preserve"> socle</w:t>
      </w:r>
      <w:r w:rsidR="00126846">
        <w:rPr>
          <w:rFonts w:ascii="Calibri" w:hAnsi="Calibri"/>
          <w:sz w:val="22"/>
          <w:szCs w:val="22"/>
        </w:rPr>
        <w:t>)</w:t>
      </w:r>
      <w:r w:rsidR="00EF226F" w:rsidRPr="00E039B4">
        <w:rPr>
          <w:rFonts w:ascii="Calibri" w:hAnsi="Calibri"/>
          <w:sz w:val="22"/>
          <w:szCs w:val="22"/>
        </w:rPr>
        <w:t xml:space="preserve"> </w:t>
      </w:r>
      <w:r w:rsidR="009E4E47" w:rsidRPr="00E039B4">
        <w:rPr>
          <w:rFonts w:ascii="Calibri" w:hAnsi="Calibri"/>
          <w:sz w:val="22"/>
          <w:szCs w:val="22"/>
        </w:rPr>
        <w:t xml:space="preserve">comme le montre deux </w:t>
      </w:r>
      <w:r w:rsidR="00EF226F" w:rsidRPr="00E039B4">
        <w:rPr>
          <w:rFonts w:ascii="Calibri" w:hAnsi="Calibri"/>
          <w:sz w:val="22"/>
          <w:szCs w:val="22"/>
        </w:rPr>
        <w:t>exemple</w:t>
      </w:r>
      <w:r w:rsidR="009E4E47" w:rsidRPr="00E039B4">
        <w:rPr>
          <w:rFonts w:ascii="Calibri" w:hAnsi="Calibri"/>
          <w:sz w:val="22"/>
          <w:szCs w:val="22"/>
        </w:rPr>
        <w:t>s</w:t>
      </w:r>
      <w:r w:rsidR="00EF226F" w:rsidRPr="00E039B4">
        <w:rPr>
          <w:rFonts w:ascii="Calibri" w:hAnsi="Calibri"/>
          <w:sz w:val="22"/>
          <w:szCs w:val="22"/>
        </w:rPr>
        <w:t xml:space="preserve"> sur </w:t>
      </w:r>
      <w:r w:rsidR="009E4E47" w:rsidRPr="00E039B4">
        <w:rPr>
          <w:rFonts w:ascii="Calibri" w:hAnsi="Calibri"/>
          <w:sz w:val="22"/>
          <w:szCs w:val="22"/>
        </w:rPr>
        <w:t>nos sites</w:t>
      </w:r>
      <w:r w:rsidR="006A5A91">
        <w:rPr>
          <w:rFonts w:ascii="Calibri" w:hAnsi="Calibri"/>
          <w:sz w:val="22"/>
          <w:szCs w:val="22"/>
        </w:rPr>
        <w:t xml:space="preserve"> expérimentaux</w:t>
      </w:r>
      <w:r w:rsidR="00946FB3" w:rsidRPr="00E039B4">
        <w:rPr>
          <w:rFonts w:ascii="Calibri" w:hAnsi="Calibri"/>
          <w:sz w:val="22"/>
          <w:szCs w:val="22"/>
        </w:rPr>
        <w:t xml:space="preserve">. </w:t>
      </w:r>
      <w:r w:rsidR="000D4712" w:rsidRPr="00E039B4">
        <w:rPr>
          <w:rFonts w:ascii="Calibri" w:hAnsi="Calibri"/>
          <w:sz w:val="22"/>
          <w:szCs w:val="22"/>
        </w:rPr>
        <w:t xml:space="preserve">En conséquence, </w:t>
      </w:r>
      <w:r w:rsidR="009E4E47" w:rsidRPr="00E039B4">
        <w:rPr>
          <w:rFonts w:ascii="Calibri" w:hAnsi="Calibri"/>
          <w:sz w:val="22"/>
          <w:szCs w:val="22"/>
        </w:rPr>
        <w:t>l</w:t>
      </w:r>
      <w:r w:rsidR="00971F58">
        <w:rPr>
          <w:rFonts w:ascii="Calibri" w:hAnsi="Calibri"/>
          <w:sz w:val="22"/>
          <w:szCs w:val="22"/>
        </w:rPr>
        <w:t>’imagerie</w:t>
      </w:r>
      <w:r w:rsidR="009E4E47" w:rsidRPr="00E039B4">
        <w:rPr>
          <w:rFonts w:ascii="Calibri" w:hAnsi="Calibri"/>
          <w:sz w:val="22"/>
          <w:szCs w:val="22"/>
        </w:rPr>
        <w:t xml:space="preserve"> 2D </w:t>
      </w:r>
      <w:r w:rsidR="002B19C3" w:rsidRPr="00E039B4">
        <w:rPr>
          <w:rFonts w:ascii="Calibri" w:hAnsi="Calibri"/>
          <w:sz w:val="22"/>
          <w:szCs w:val="22"/>
        </w:rPr>
        <w:t>reste</w:t>
      </w:r>
      <w:r w:rsidR="00971F58">
        <w:rPr>
          <w:rFonts w:ascii="Calibri" w:hAnsi="Calibri"/>
          <w:sz w:val="22"/>
          <w:szCs w:val="22"/>
        </w:rPr>
        <w:t>ra</w:t>
      </w:r>
      <w:r w:rsidR="002B19C3" w:rsidRPr="00E039B4">
        <w:rPr>
          <w:rFonts w:ascii="Calibri" w:hAnsi="Calibri"/>
          <w:sz w:val="22"/>
          <w:szCs w:val="22"/>
        </w:rPr>
        <w:t xml:space="preserve"> insuffisante pour </w:t>
      </w:r>
      <w:r w:rsidR="00971F58">
        <w:rPr>
          <w:rFonts w:ascii="Calibri" w:hAnsi="Calibri"/>
          <w:sz w:val="22"/>
          <w:szCs w:val="22"/>
        </w:rPr>
        <w:t>améliorer</w:t>
      </w:r>
      <w:r w:rsidR="002B19C3" w:rsidRPr="00E039B4">
        <w:rPr>
          <w:rFonts w:ascii="Calibri" w:hAnsi="Calibri"/>
          <w:sz w:val="22"/>
          <w:szCs w:val="22"/>
        </w:rPr>
        <w:t xml:space="preserve"> </w:t>
      </w:r>
      <w:r w:rsidR="00971F58" w:rsidRPr="00E039B4">
        <w:rPr>
          <w:rFonts w:ascii="Calibri" w:hAnsi="Calibri"/>
          <w:sz w:val="22"/>
          <w:szCs w:val="22"/>
        </w:rPr>
        <w:t>à 100%</w:t>
      </w:r>
      <w:r w:rsidR="00971F58">
        <w:rPr>
          <w:rFonts w:ascii="Calibri" w:hAnsi="Calibri"/>
          <w:sz w:val="22"/>
          <w:szCs w:val="22"/>
        </w:rPr>
        <w:t xml:space="preserve"> </w:t>
      </w:r>
      <w:r w:rsidR="002B19C3" w:rsidRPr="00E039B4">
        <w:rPr>
          <w:rFonts w:ascii="Calibri" w:hAnsi="Calibri"/>
          <w:sz w:val="22"/>
          <w:szCs w:val="22"/>
        </w:rPr>
        <w:t xml:space="preserve">le succès </w:t>
      </w:r>
      <w:r w:rsidR="00240376" w:rsidRPr="00E039B4">
        <w:rPr>
          <w:rFonts w:ascii="Calibri" w:hAnsi="Calibri"/>
          <w:sz w:val="22"/>
          <w:szCs w:val="22"/>
        </w:rPr>
        <w:t>des implantation</w:t>
      </w:r>
      <w:r w:rsidR="007D462F" w:rsidRPr="00E039B4">
        <w:rPr>
          <w:rFonts w:ascii="Calibri" w:hAnsi="Calibri"/>
          <w:sz w:val="22"/>
          <w:szCs w:val="22"/>
        </w:rPr>
        <w:t>s</w:t>
      </w:r>
      <w:r w:rsidR="00240376" w:rsidRPr="00E039B4">
        <w:rPr>
          <w:rFonts w:ascii="Calibri" w:hAnsi="Calibri"/>
          <w:sz w:val="22"/>
          <w:szCs w:val="22"/>
        </w:rPr>
        <w:t xml:space="preserve"> de </w:t>
      </w:r>
      <w:r w:rsidR="002B19C3" w:rsidRPr="00E039B4">
        <w:rPr>
          <w:rFonts w:ascii="Calibri" w:hAnsi="Calibri"/>
          <w:sz w:val="22"/>
          <w:szCs w:val="22"/>
        </w:rPr>
        <w:t>forages.</w:t>
      </w:r>
    </w:p>
    <w:p w14:paraId="589966BC" w14:textId="77777777" w:rsidR="00833FD7" w:rsidRPr="00E039B4" w:rsidRDefault="00833FD7" w:rsidP="003A41FC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10072260" w14:textId="77777777" w:rsidR="00833FD7" w:rsidRPr="002A26E1" w:rsidRDefault="00F235DF" w:rsidP="003A41FC">
      <w:pPr>
        <w:jc w:val="both"/>
        <w:rPr>
          <w:rFonts w:ascii="Calibri" w:hAnsi="Calibri" w:cs="Calibri"/>
          <w:b/>
          <w:sz w:val="22"/>
          <w:szCs w:val="22"/>
          <w:lang w:val="en-GB"/>
        </w:rPr>
      </w:pPr>
      <w:proofErr w:type="spellStart"/>
      <w:r w:rsidRPr="002A26E1">
        <w:rPr>
          <w:rFonts w:ascii="Calibri" w:hAnsi="Calibri" w:cs="Calibri"/>
          <w:b/>
          <w:sz w:val="22"/>
          <w:szCs w:val="22"/>
          <w:lang w:val="en-GB"/>
        </w:rPr>
        <w:t>Références</w:t>
      </w:r>
      <w:proofErr w:type="spellEnd"/>
      <w:r w:rsidRPr="002A26E1">
        <w:rPr>
          <w:rFonts w:ascii="Calibri" w:hAnsi="Calibri" w:cs="Calibri"/>
          <w:b/>
          <w:sz w:val="22"/>
          <w:szCs w:val="22"/>
          <w:lang w:val="en-GB"/>
        </w:rPr>
        <w:t xml:space="preserve"> </w:t>
      </w:r>
      <w:proofErr w:type="spellStart"/>
      <w:proofErr w:type="gramStart"/>
      <w:r w:rsidRPr="002A26E1">
        <w:rPr>
          <w:rFonts w:ascii="Calibri" w:hAnsi="Calibri" w:cs="Calibri"/>
          <w:b/>
          <w:sz w:val="22"/>
          <w:szCs w:val="22"/>
          <w:lang w:val="en-GB"/>
        </w:rPr>
        <w:t>bibliographiques</w:t>
      </w:r>
      <w:proofErr w:type="spellEnd"/>
      <w:r w:rsidR="006B6C2E">
        <w:rPr>
          <w:rFonts w:ascii="Calibri" w:hAnsi="Calibri" w:cs="Calibri"/>
          <w:b/>
          <w:sz w:val="22"/>
          <w:szCs w:val="22"/>
          <w:lang w:val="en-GB"/>
        </w:rPr>
        <w:t> </w:t>
      </w:r>
      <w:r w:rsidRPr="002A26E1">
        <w:rPr>
          <w:rFonts w:ascii="Calibri" w:hAnsi="Calibri" w:cs="Calibri"/>
          <w:b/>
          <w:sz w:val="22"/>
          <w:szCs w:val="22"/>
          <w:lang w:val="en-GB"/>
        </w:rPr>
        <w:t>:</w:t>
      </w:r>
      <w:proofErr w:type="gramEnd"/>
    </w:p>
    <w:p w14:paraId="7CBE7BD0" w14:textId="77777777" w:rsidR="00833FD7" w:rsidRPr="002A26E1" w:rsidRDefault="00833FD7" w:rsidP="003A41FC">
      <w:pPr>
        <w:jc w:val="both"/>
        <w:rPr>
          <w:rFonts w:ascii="Calibri" w:hAnsi="Calibri" w:cs="Calibri"/>
          <w:b/>
          <w:sz w:val="22"/>
          <w:szCs w:val="22"/>
          <w:lang w:val="en-GB"/>
        </w:rPr>
      </w:pPr>
    </w:p>
    <w:p w14:paraId="32A0CA95" w14:textId="58313A72" w:rsidR="002A26E1" w:rsidRDefault="00011B77" w:rsidP="002A26E1">
      <w:pPr>
        <w:jc w:val="both"/>
        <w:rPr>
          <w:rFonts w:ascii="Calibri" w:hAnsi="Calibri" w:cs="Calibri"/>
          <w:i/>
          <w:iCs/>
          <w:lang w:val="en-GB"/>
        </w:rPr>
      </w:pPr>
      <w:r>
        <w:rPr>
          <w:rFonts w:ascii="Calibri" w:hAnsi="Calibri" w:cs="Calibri"/>
          <w:bCs/>
          <w:lang w:val="en-US"/>
        </w:rPr>
        <w:t xml:space="preserve">(Font Calibri 10, Interline 1 line) </w:t>
      </w:r>
      <w:r w:rsidR="002A26E1">
        <w:rPr>
          <w:rFonts w:ascii="Calibri" w:hAnsi="Calibri" w:cs="Calibri"/>
          <w:bCs/>
          <w:lang w:val="en-US"/>
        </w:rPr>
        <w:t>[1</w:t>
      </w:r>
      <w:r w:rsidR="002A26E1" w:rsidRPr="00B042F3">
        <w:rPr>
          <w:rFonts w:ascii="Calibri" w:hAnsi="Calibri" w:cs="Calibri"/>
          <w:bCs/>
          <w:lang w:val="en-US"/>
        </w:rPr>
        <w:t xml:space="preserve">] </w:t>
      </w:r>
      <w:proofErr w:type="spellStart"/>
      <w:r w:rsidR="002A26E1" w:rsidRPr="00B042F3">
        <w:rPr>
          <w:rFonts w:ascii="Calibri" w:hAnsi="Calibri" w:cs="Calibri"/>
          <w:bCs/>
          <w:lang w:val="en-GB"/>
        </w:rPr>
        <w:t>Vouillamoz</w:t>
      </w:r>
      <w:proofErr w:type="spellEnd"/>
      <w:r w:rsidR="002A26E1" w:rsidRPr="00B042F3">
        <w:rPr>
          <w:rFonts w:ascii="Calibri" w:hAnsi="Calibri" w:cs="Calibri"/>
          <w:bCs/>
          <w:lang w:val="en-GB"/>
        </w:rPr>
        <w:t xml:space="preserve"> J.M., LAWSON F.M.A., YALO N., DESCLOITRES M., 2014</w:t>
      </w:r>
      <w:r w:rsidR="002A26E1" w:rsidRPr="00B042F3">
        <w:rPr>
          <w:rFonts w:ascii="Calibri" w:hAnsi="Calibri" w:cs="Calibri"/>
          <w:lang w:val="en-GB"/>
        </w:rPr>
        <w:t xml:space="preserve"> - The use of magnetic resonance sounding for quantifying specific yield and transmissivity in hard rock aquifers: The example of </w:t>
      </w:r>
      <w:proofErr w:type="spellStart"/>
      <w:r w:rsidR="002A26E1" w:rsidRPr="00B042F3">
        <w:rPr>
          <w:rFonts w:ascii="Calibri" w:hAnsi="Calibri" w:cs="Calibri"/>
          <w:lang w:val="en-GB"/>
        </w:rPr>
        <w:t>Bénin</w:t>
      </w:r>
      <w:proofErr w:type="spellEnd"/>
      <w:r w:rsidR="002A26E1" w:rsidRPr="00B042F3">
        <w:rPr>
          <w:rFonts w:ascii="Calibri" w:hAnsi="Calibri" w:cs="Calibri"/>
          <w:lang w:val="en-GB"/>
        </w:rPr>
        <w:t>.</w:t>
      </w:r>
      <w:r w:rsidR="002A26E1" w:rsidRPr="00B042F3">
        <w:rPr>
          <w:rFonts w:ascii="Calibri" w:hAnsi="Calibri" w:cs="Calibri"/>
          <w:i/>
          <w:iCs/>
          <w:lang w:val="en-GB"/>
        </w:rPr>
        <w:t xml:space="preserve"> Journal of Applied Geophysics 107 p. 16-24</w:t>
      </w:r>
    </w:p>
    <w:p w14:paraId="5D887EE2" w14:textId="77777777" w:rsidR="003A41FC" w:rsidRDefault="002A26E1" w:rsidP="002A26E1">
      <w:pPr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bCs/>
        </w:rPr>
        <w:t>[2</w:t>
      </w:r>
      <w:r w:rsidR="003A41FC" w:rsidRPr="00E039B4">
        <w:rPr>
          <w:rFonts w:ascii="Calibri" w:hAnsi="Calibri" w:cs="Calibri"/>
          <w:bCs/>
        </w:rPr>
        <w:t>] Lachassagne, P., WYNS, R., DEWANDEL, B.,</w:t>
      </w:r>
      <w:r w:rsidR="003A41FC" w:rsidRPr="00E039B4">
        <w:rPr>
          <w:rFonts w:ascii="Calibri" w:hAnsi="Calibri" w:cs="Calibri"/>
        </w:rPr>
        <w:t xml:space="preserve"> 2011. </w:t>
      </w:r>
      <w:r w:rsidR="003A41FC" w:rsidRPr="00E039B4">
        <w:rPr>
          <w:rFonts w:ascii="Calibri" w:hAnsi="Calibri" w:cs="Calibri"/>
          <w:lang w:val="en-US"/>
        </w:rPr>
        <w:t>The fracture permeability of Hard Rock Aquifers is due neither to tectonics, nor to unloading, but to weathering processes. Terra Nova 23, 145–161. doi:10.1111/j.1365-3121.</w:t>
      </w:r>
      <w:proofErr w:type="gramStart"/>
      <w:r w:rsidR="003A41FC" w:rsidRPr="00E039B4">
        <w:rPr>
          <w:rFonts w:ascii="Calibri" w:hAnsi="Calibri" w:cs="Calibri"/>
          <w:lang w:val="en-US"/>
        </w:rPr>
        <w:t>2011.00998.x</w:t>
      </w:r>
      <w:proofErr w:type="gramEnd"/>
    </w:p>
    <w:p w14:paraId="58788C40" w14:textId="77777777" w:rsidR="006B6C2E" w:rsidRDefault="006B6C2E" w:rsidP="002A26E1">
      <w:pPr>
        <w:jc w:val="both"/>
        <w:rPr>
          <w:rFonts w:ascii="Calibri" w:hAnsi="Calibri" w:cs="Calibri"/>
          <w:lang w:val="en-US"/>
        </w:rPr>
      </w:pPr>
    </w:p>
    <w:p w14:paraId="23A95F86" w14:textId="77777777" w:rsidR="006B6C2E" w:rsidRPr="00011B77" w:rsidRDefault="006B6C2E" w:rsidP="002A26E1">
      <w:pPr>
        <w:jc w:val="both"/>
        <w:rPr>
          <w:rFonts w:ascii="Calibri" w:hAnsi="Calibri" w:cs="Calibri"/>
          <w:b/>
          <w:i/>
          <w:iCs/>
          <w:color w:val="FF0000"/>
          <w:lang w:val="en-US"/>
        </w:rPr>
      </w:pPr>
      <w:r w:rsidRPr="00011B77">
        <w:rPr>
          <w:rFonts w:ascii="Calibri" w:hAnsi="Calibri" w:cs="Calibri"/>
          <w:b/>
          <w:i/>
          <w:iCs/>
          <w:color w:val="FF0000"/>
          <w:lang w:val="en-US"/>
        </w:rPr>
        <w:t>Either in English or French, one page maximum</w:t>
      </w:r>
    </w:p>
    <w:p w14:paraId="33C25D37" w14:textId="77777777" w:rsidR="006B6C2E" w:rsidRPr="00011B77" w:rsidRDefault="006B6C2E" w:rsidP="002A26E1">
      <w:pPr>
        <w:jc w:val="both"/>
        <w:rPr>
          <w:rFonts w:ascii="Calibri" w:hAnsi="Calibri" w:cs="Calibri"/>
          <w:b/>
          <w:i/>
          <w:iCs/>
          <w:color w:val="FF0000"/>
          <w:lang w:val="en-US"/>
        </w:rPr>
      </w:pPr>
      <w:r w:rsidRPr="00011B77">
        <w:rPr>
          <w:rFonts w:ascii="Calibri" w:hAnsi="Calibri" w:cs="Calibri"/>
          <w:b/>
          <w:i/>
          <w:iCs/>
          <w:color w:val="FF0000"/>
          <w:lang w:val="en-US"/>
        </w:rPr>
        <w:t xml:space="preserve">Please, respect the Fonts for title, author name(s), affiliation email </w:t>
      </w:r>
      <w:r w:rsidR="00D15498" w:rsidRPr="00011B77">
        <w:rPr>
          <w:rFonts w:ascii="Calibri" w:hAnsi="Calibri" w:cs="Calibri"/>
          <w:b/>
          <w:i/>
          <w:iCs/>
          <w:color w:val="FF0000"/>
          <w:lang w:val="en-US"/>
        </w:rPr>
        <w:t>address</w:t>
      </w:r>
    </w:p>
    <w:p w14:paraId="427ED009" w14:textId="77777777" w:rsidR="006B6C2E" w:rsidRPr="00011B77" w:rsidRDefault="006B6C2E" w:rsidP="002A26E1">
      <w:pPr>
        <w:jc w:val="both"/>
        <w:rPr>
          <w:rFonts w:ascii="Calibri" w:hAnsi="Calibri" w:cs="Calibri"/>
          <w:b/>
          <w:i/>
          <w:iCs/>
          <w:color w:val="FF0000"/>
          <w:lang w:val="en-US"/>
        </w:rPr>
      </w:pPr>
      <w:r w:rsidRPr="00011B77">
        <w:rPr>
          <w:rFonts w:ascii="Calibri" w:hAnsi="Calibri" w:cs="Calibri"/>
          <w:b/>
          <w:i/>
          <w:iCs/>
          <w:color w:val="FF0000"/>
          <w:lang w:val="en-US"/>
        </w:rPr>
        <w:t>Bibliographical references are not mandatory</w:t>
      </w:r>
    </w:p>
    <w:sectPr w:rsidR="006B6C2E" w:rsidRPr="00011B77">
      <w:headerReference w:type="default" r:id="rId13"/>
      <w:footnotePr>
        <w:numRestart w:val="eachSect"/>
      </w:footnotePr>
      <w:pgSz w:w="11907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4392C" w14:textId="77777777" w:rsidR="00D37EC6" w:rsidRDefault="00D37EC6">
      <w:r>
        <w:separator/>
      </w:r>
    </w:p>
  </w:endnote>
  <w:endnote w:type="continuationSeparator" w:id="0">
    <w:p w14:paraId="2A6383A5" w14:textId="77777777" w:rsidR="00D37EC6" w:rsidRDefault="00D37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56400" w14:textId="77777777" w:rsidR="00D37EC6" w:rsidRDefault="00D37EC6">
      <w:r>
        <w:separator/>
      </w:r>
    </w:p>
  </w:footnote>
  <w:footnote w:type="continuationSeparator" w:id="0">
    <w:p w14:paraId="1EECF6F4" w14:textId="77777777" w:rsidR="00D37EC6" w:rsidRDefault="00D37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1E0BA" w14:textId="77777777" w:rsidR="003615E7" w:rsidRPr="00885091" w:rsidRDefault="00885091" w:rsidP="00B238B9">
    <w:pPr>
      <w:jc w:val="center"/>
      <w:rPr>
        <w:rFonts w:ascii="Calibri" w:hAnsi="Calibri" w:cs="Calibri"/>
        <w:b/>
        <w:lang w:val="en-US"/>
      </w:rPr>
    </w:pPr>
    <w:r w:rsidRPr="00885091">
      <w:rPr>
        <w:rFonts w:ascii="Calibri" w:hAnsi="Calibri" w:cs="Calibri"/>
        <w:b/>
        <w:lang w:val="en-US"/>
      </w:rPr>
      <w:t xml:space="preserve">International Conference </w:t>
    </w:r>
    <w:r>
      <w:rPr>
        <w:rFonts w:ascii="Calibri" w:hAnsi="Calibri" w:cs="Calibri"/>
        <w:b/>
        <w:lang w:val="en-US"/>
      </w:rPr>
      <w:t>“</w:t>
    </w:r>
    <w:r w:rsidRPr="00885091">
      <w:rPr>
        <w:rFonts w:ascii="Calibri" w:hAnsi="Calibri" w:cs="Calibri"/>
        <w:b/>
        <w:lang w:val="en-US"/>
      </w:rPr>
      <w:t>Groundwater, key to the Sustainable Development Goals</w:t>
    </w:r>
    <w:r>
      <w:rPr>
        <w:rFonts w:ascii="Calibri" w:hAnsi="Calibri" w:cs="Calibri"/>
        <w:b/>
        <w:lang w:val="en-US"/>
      </w:rPr>
      <w:t>”. Paris, May 18-20</w:t>
    </w:r>
    <w:r w:rsidRPr="00885091">
      <w:rPr>
        <w:rFonts w:ascii="Calibri" w:hAnsi="Calibri" w:cs="Calibri"/>
        <w:b/>
        <w:vertAlign w:val="superscript"/>
        <w:lang w:val="en-US"/>
      </w:rPr>
      <w:t>th</w:t>
    </w:r>
    <w:r>
      <w:rPr>
        <w:rFonts w:ascii="Calibri" w:hAnsi="Calibri" w:cs="Calibri"/>
        <w:b/>
        <w:lang w:val="en-US"/>
      </w:rPr>
      <w:t>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Ccile2"/>
      <w:lvlText w:val="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95F3F3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1B7B9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8C2C5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171447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8883D6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D556FA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04229C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7C8527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D65BF3"/>
    <w:multiLevelType w:val="singleLevel"/>
    <w:tmpl w:val="A686103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1" w15:restartNumberingAfterBreak="0">
    <w:nsid w:val="3630093B"/>
    <w:multiLevelType w:val="hybridMultilevel"/>
    <w:tmpl w:val="367A51C2"/>
    <w:lvl w:ilvl="0" w:tplc="781072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14809"/>
    <w:multiLevelType w:val="hybridMultilevel"/>
    <w:tmpl w:val="3CCA74D6"/>
    <w:lvl w:ilvl="0" w:tplc="301AC55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520A11"/>
    <w:multiLevelType w:val="singleLevel"/>
    <w:tmpl w:val="F112CCF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07C76C8"/>
    <w:multiLevelType w:val="singleLevel"/>
    <w:tmpl w:val="040C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5E622A0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0403A6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ABA2772"/>
    <w:multiLevelType w:val="hybridMultilevel"/>
    <w:tmpl w:val="1EC8306A"/>
    <w:lvl w:ilvl="0" w:tplc="E1702DB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10"/>
  </w:num>
  <w:num w:numId="5">
    <w:abstractNumId w:val="8"/>
  </w:num>
  <w:num w:numId="6">
    <w:abstractNumId w:val="13"/>
  </w:num>
  <w:num w:numId="7">
    <w:abstractNumId w:val="16"/>
  </w:num>
  <w:num w:numId="8">
    <w:abstractNumId w:val="2"/>
  </w:num>
  <w:num w:numId="9">
    <w:abstractNumId w:val="15"/>
  </w:num>
  <w:num w:numId="10">
    <w:abstractNumId w:val="7"/>
  </w:num>
  <w:num w:numId="11">
    <w:abstractNumId w:val="6"/>
  </w:num>
  <w:num w:numId="12">
    <w:abstractNumId w:val="4"/>
  </w:num>
  <w:num w:numId="13">
    <w:abstractNumId w:val="3"/>
  </w:num>
  <w:num w:numId="14">
    <w:abstractNumId w:val="9"/>
  </w:num>
  <w:num w:numId="15">
    <w:abstractNumId w:val="5"/>
  </w:num>
  <w:num w:numId="16">
    <w:abstractNumId w:val="12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8B9"/>
    <w:rsid w:val="00011B77"/>
    <w:rsid w:val="00030128"/>
    <w:rsid w:val="00097963"/>
    <w:rsid w:val="000A042E"/>
    <w:rsid w:val="000C46F1"/>
    <w:rsid w:val="000D4712"/>
    <w:rsid w:val="000F2F12"/>
    <w:rsid w:val="00101982"/>
    <w:rsid w:val="00124370"/>
    <w:rsid w:val="00126846"/>
    <w:rsid w:val="00170DA1"/>
    <w:rsid w:val="00185707"/>
    <w:rsid w:val="001968C9"/>
    <w:rsid w:val="001E2695"/>
    <w:rsid w:val="0020647B"/>
    <w:rsid w:val="00240376"/>
    <w:rsid w:val="00242AAE"/>
    <w:rsid w:val="00266B6C"/>
    <w:rsid w:val="002974D6"/>
    <w:rsid w:val="002A26E1"/>
    <w:rsid w:val="002B19C3"/>
    <w:rsid w:val="002E4703"/>
    <w:rsid w:val="003615E7"/>
    <w:rsid w:val="003A17C6"/>
    <w:rsid w:val="003A41FC"/>
    <w:rsid w:val="003E138F"/>
    <w:rsid w:val="00434BF5"/>
    <w:rsid w:val="00500CCE"/>
    <w:rsid w:val="00503001"/>
    <w:rsid w:val="00515EAE"/>
    <w:rsid w:val="00524A17"/>
    <w:rsid w:val="0053615C"/>
    <w:rsid w:val="005670F6"/>
    <w:rsid w:val="00577FFE"/>
    <w:rsid w:val="00592369"/>
    <w:rsid w:val="005E720E"/>
    <w:rsid w:val="005F1961"/>
    <w:rsid w:val="00610928"/>
    <w:rsid w:val="006320F3"/>
    <w:rsid w:val="006651BF"/>
    <w:rsid w:val="006A5A91"/>
    <w:rsid w:val="006B6C2E"/>
    <w:rsid w:val="006C210A"/>
    <w:rsid w:val="006C3D01"/>
    <w:rsid w:val="006D7BB5"/>
    <w:rsid w:val="007031FB"/>
    <w:rsid w:val="00743EA6"/>
    <w:rsid w:val="0075013C"/>
    <w:rsid w:val="00756154"/>
    <w:rsid w:val="007661AD"/>
    <w:rsid w:val="007702B1"/>
    <w:rsid w:val="00781151"/>
    <w:rsid w:val="0078166F"/>
    <w:rsid w:val="007A0424"/>
    <w:rsid w:val="007B5889"/>
    <w:rsid w:val="007C3A12"/>
    <w:rsid w:val="007D462F"/>
    <w:rsid w:val="008129F6"/>
    <w:rsid w:val="00833FD7"/>
    <w:rsid w:val="00885091"/>
    <w:rsid w:val="008A01FF"/>
    <w:rsid w:val="008B59EC"/>
    <w:rsid w:val="008C2337"/>
    <w:rsid w:val="00911C64"/>
    <w:rsid w:val="00946FB3"/>
    <w:rsid w:val="00961FFA"/>
    <w:rsid w:val="00971F58"/>
    <w:rsid w:val="009A54C9"/>
    <w:rsid w:val="009A74FE"/>
    <w:rsid w:val="009E4E47"/>
    <w:rsid w:val="009F14BA"/>
    <w:rsid w:val="00A1686B"/>
    <w:rsid w:val="00A619A7"/>
    <w:rsid w:val="00A83086"/>
    <w:rsid w:val="00A87884"/>
    <w:rsid w:val="00AA78C6"/>
    <w:rsid w:val="00AF70D4"/>
    <w:rsid w:val="00B042F3"/>
    <w:rsid w:val="00B238B9"/>
    <w:rsid w:val="00B3596C"/>
    <w:rsid w:val="00B50D65"/>
    <w:rsid w:val="00BA4275"/>
    <w:rsid w:val="00BB031B"/>
    <w:rsid w:val="00BD2F35"/>
    <w:rsid w:val="00BD4848"/>
    <w:rsid w:val="00BE6868"/>
    <w:rsid w:val="00D15498"/>
    <w:rsid w:val="00D17217"/>
    <w:rsid w:val="00D26FF2"/>
    <w:rsid w:val="00D37EC6"/>
    <w:rsid w:val="00DC619A"/>
    <w:rsid w:val="00DF7CD1"/>
    <w:rsid w:val="00E008B9"/>
    <w:rsid w:val="00E00AC5"/>
    <w:rsid w:val="00E039B4"/>
    <w:rsid w:val="00E075E2"/>
    <w:rsid w:val="00E404FA"/>
    <w:rsid w:val="00E5315F"/>
    <w:rsid w:val="00EB161E"/>
    <w:rsid w:val="00EF226F"/>
    <w:rsid w:val="00EF2752"/>
    <w:rsid w:val="00F0435C"/>
    <w:rsid w:val="00F235DF"/>
    <w:rsid w:val="00FB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4801BA"/>
  <w15:chartTrackingRefBased/>
  <w15:docId w15:val="{DD5983B4-AAEF-496B-A3BB-C87014BF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sum">
    <w:name w:val="Résumé"/>
    <w:basedOn w:val="Normal"/>
    <w:pPr>
      <w:jc w:val="both"/>
    </w:pPr>
    <w:rPr>
      <w:rFonts w:ascii="Arial" w:hAnsi="Arial" w:cs="Arial"/>
      <w:sz w:val="18"/>
      <w:szCs w:val="18"/>
    </w:rPr>
  </w:style>
  <w:style w:type="paragraph" w:styleId="Corpsdetexte">
    <w:name w:val="Body Text"/>
    <w:basedOn w:val="Normal"/>
    <w:rPr>
      <w:rFonts w:ascii="Arial" w:hAnsi="Arial" w:cs="Arial"/>
      <w:i/>
      <w:iCs/>
      <w:sz w:val="18"/>
      <w:szCs w:val="18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ITRE">
    <w:name w:val="TITRE"/>
    <w:basedOn w:val="Normal"/>
    <w:pPr>
      <w:tabs>
        <w:tab w:val="left" w:pos="1134"/>
        <w:tab w:val="left" w:pos="9072"/>
      </w:tabs>
      <w:jc w:val="center"/>
    </w:pPr>
    <w:rPr>
      <w:b/>
      <w:bCs/>
      <w:sz w:val="36"/>
      <w:szCs w:val="36"/>
    </w:rPr>
  </w:style>
  <w:style w:type="paragraph" w:customStyle="1" w:styleId="auteur">
    <w:name w:val="auteur"/>
    <w:basedOn w:val="Normal"/>
    <w:pPr>
      <w:tabs>
        <w:tab w:val="left" w:pos="4111"/>
      </w:tabs>
      <w:ind w:right="-171"/>
      <w:jc w:val="center"/>
    </w:pPr>
    <w:rPr>
      <w:sz w:val="24"/>
      <w:szCs w:val="24"/>
    </w:rPr>
  </w:style>
  <w:style w:type="paragraph" w:customStyle="1" w:styleId="organisme">
    <w:name w:val="organisme"/>
    <w:basedOn w:val="Normal"/>
    <w:pPr>
      <w:tabs>
        <w:tab w:val="left" w:pos="3544"/>
      </w:tabs>
      <w:jc w:val="center"/>
    </w:pPr>
    <w:rPr>
      <w:sz w:val="22"/>
      <w:szCs w:val="22"/>
    </w:rPr>
  </w:style>
  <w:style w:type="paragraph" w:customStyle="1" w:styleId="RESUME">
    <w:name w:val="RESUME"/>
    <w:basedOn w:val="Normal"/>
    <w:pPr>
      <w:spacing w:after="120"/>
      <w:jc w:val="both"/>
    </w:pPr>
    <w:rPr>
      <w:sz w:val="24"/>
      <w:szCs w:val="24"/>
    </w:rPr>
  </w:style>
  <w:style w:type="paragraph" w:customStyle="1" w:styleId="Textersum">
    <w:name w:val="Texte résumé"/>
    <w:basedOn w:val="Normal"/>
    <w:pPr>
      <w:spacing w:after="120"/>
      <w:jc w:val="both"/>
    </w:pPr>
    <w:rPr>
      <w:i/>
      <w:iCs/>
      <w:sz w:val="22"/>
      <w:szCs w:val="22"/>
    </w:rPr>
  </w:style>
  <w:style w:type="paragraph" w:customStyle="1" w:styleId="TITRE1">
    <w:name w:val="TITRE 1"/>
    <w:basedOn w:val="Normal"/>
    <w:pPr>
      <w:spacing w:before="240" w:after="120"/>
      <w:jc w:val="both"/>
    </w:pPr>
    <w:rPr>
      <w:b/>
      <w:bCs/>
      <w:sz w:val="24"/>
      <w:szCs w:val="24"/>
    </w:rPr>
  </w:style>
  <w:style w:type="paragraph" w:customStyle="1" w:styleId="Titre20">
    <w:name w:val="Titre2"/>
    <w:basedOn w:val="Normal"/>
    <w:pPr>
      <w:jc w:val="both"/>
    </w:pPr>
    <w:rPr>
      <w:b/>
      <w:bCs/>
      <w:sz w:val="24"/>
      <w:szCs w:val="24"/>
    </w:rPr>
  </w:style>
  <w:style w:type="paragraph" w:customStyle="1" w:styleId="Texte">
    <w:name w:val="Texte"/>
    <w:basedOn w:val="Normal"/>
    <w:pPr>
      <w:jc w:val="both"/>
    </w:pPr>
    <w:rPr>
      <w:sz w:val="22"/>
      <w:szCs w:val="22"/>
    </w:rPr>
  </w:style>
  <w:style w:type="paragraph" w:customStyle="1" w:styleId="itbr">
    <w:name w:val="itbr"/>
    <w:basedOn w:val="Normal"/>
    <w:pPr>
      <w:suppressAutoHyphens/>
      <w:spacing w:before="280" w:after="280"/>
      <w:ind w:left="708"/>
      <w:jc w:val="both"/>
    </w:pPr>
    <w:rPr>
      <w:sz w:val="24"/>
      <w:szCs w:val="24"/>
    </w:rPr>
  </w:style>
  <w:style w:type="paragraph" w:customStyle="1" w:styleId="Ccile3">
    <w:name w:val="Cécile3"/>
    <w:basedOn w:val="Titre3"/>
    <w:next w:val="Normal"/>
    <w:pPr>
      <w:numPr>
        <w:ilvl w:val="2"/>
        <w:numId w:val="2"/>
      </w:numPr>
      <w:suppressAutoHyphens/>
      <w:jc w:val="both"/>
    </w:pPr>
    <w:rPr>
      <w:rFonts w:ascii="Times New Roman" w:hAnsi="Times New Roman" w:cs="Times New Roman"/>
      <w:u w:val="single"/>
    </w:rPr>
  </w:style>
  <w:style w:type="paragraph" w:customStyle="1" w:styleId="Ccile2">
    <w:name w:val="Cécile 2"/>
    <w:basedOn w:val="Titre2"/>
    <w:next w:val="Normal"/>
    <w:pPr>
      <w:numPr>
        <w:ilvl w:val="1"/>
        <w:numId w:val="2"/>
      </w:numPr>
      <w:suppressAutoHyphens/>
      <w:jc w:val="both"/>
    </w:pPr>
    <w:rPr>
      <w:rFonts w:ascii="Footlight MT Light" w:hAnsi="Footlight MT Light"/>
      <w:i w:val="0"/>
      <w:iCs w:val="0"/>
      <w:color w:val="000080"/>
      <w:sz w:val="26"/>
      <w:szCs w:val="26"/>
    </w:rPr>
  </w:style>
  <w:style w:type="paragraph" w:styleId="Retraitcorpsdetexte">
    <w:name w:val="Body Text Indent"/>
    <w:basedOn w:val="Normal"/>
    <w:pPr>
      <w:suppressAutoHyphens/>
      <w:spacing w:after="120"/>
      <w:ind w:left="2124" w:hanging="2124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pPr>
      <w:spacing w:before="100" w:after="119"/>
    </w:pPr>
    <w:rPr>
      <w:sz w:val="24"/>
      <w:szCs w:val="24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H3">
    <w:name w:val="H3"/>
    <w:basedOn w:val="Normal"/>
    <w:next w:val="Normal"/>
    <w:pPr>
      <w:keepNext/>
      <w:spacing w:before="100" w:after="100"/>
      <w:outlineLvl w:val="3"/>
    </w:pPr>
    <w:rPr>
      <w:b/>
      <w:bCs/>
      <w:snapToGrid w:val="0"/>
      <w:sz w:val="28"/>
      <w:szCs w:val="28"/>
    </w:rPr>
  </w:style>
  <w:style w:type="paragraph" w:styleId="Textedebulles">
    <w:name w:val="Balloon Text"/>
    <w:basedOn w:val="Normal"/>
    <w:semiHidden/>
    <w:rsid w:val="007661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6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lonicaise@yahoo.f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ristianland02@yahoo.fr" TargetMode="External"/><Relationship Id="rId12" Type="http://schemas.openxmlformats.org/officeDocument/2006/relationships/hyperlink" Target="mailto:jean-michel.vouillamoz@ird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c.descloitres@ird.f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aconsola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wson.amen@yahoo.fr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hery\LOCALS~1\Temp\MODELE%20RECUEI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 RECUEIL.dot</Template>
  <TotalTime>7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</vt:lpstr>
    </vt:vector>
  </TitlesOfParts>
  <Company>Hydrotechnique de France</Company>
  <LinksUpToDate>false</LinksUpToDate>
  <CharactersWithSpaces>3411</CharactersWithSpaces>
  <SharedDoc>false</SharedDoc>
  <HLinks>
    <vt:vector size="36" baseType="variant">
      <vt:variant>
        <vt:i4>2490386</vt:i4>
      </vt:variant>
      <vt:variant>
        <vt:i4>15</vt:i4>
      </vt:variant>
      <vt:variant>
        <vt:i4>0</vt:i4>
      </vt:variant>
      <vt:variant>
        <vt:i4>5</vt:i4>
      </vt:variant>
      <vt:variant>
        <vt:lpwstr>mailto:jean-michel.vouillamoz@ird.fr</vt:lpwstr>
      </vt:variant>
      <vt:variant>
        <vt:lpwstr/>
      </vt:variant>
      <vt:variant>
        <vt:i4>4522032</vt:i4>
      </vt:variant>
      <vt:variant>
        <vt:i4>12</vt:i4>
      </vt:variant>
      <vt:variant>
        <vt:i4>0</vt:i4>
      </vt:variant>
      <vt:variant>
        <vt:i4>5</vt:i4>
      </vt:variant>
      <vt:variant>
        <vt:lpwstr>mailto:marc.descloitres@ird.fr</vt:lpwstr>
      </vt:variant>
      <vt:variant>
        <vt:lpwstr/>
      </vt:variant>
      <vt:variant>
        <vt:i4>327713</vt:i4>
      </vt:variant>
      <vt:variant>
        <vt:i4>9</vt:i4>
      </vt:variant>
      <vt:variant>
        <vt:i4>0</vt:i4>
      </vt:variant>
      <vt:variant>
        <vt:i4>5</vt:i4>
      </vt:variant>
      <vt:variant>
        <vt:lpwstr>mailto:aaconsolas@gmail.com</vt:lpwstr>
      </vt:variant>
      <vt:variant>
        <vt:lpwstr/>
      </vt:variant>
      <vt:variant>
        <vt:i4>2293842</vt:i4>
      </vt:variant>
      <vt:variant>
        <vt:i4>6</vt:i4>
      </vt:variant>
      <vt:variant>
        <vt:i4>0</vt:i4>
      </vt:variant>
      <vt:variant>
        <vt:i4>5</vt:i4>
      </vt:variant>
      <vt:variant>
        <vt:lpwstr>mailto:lawson.amen@yahoo.fr</vt:lpwstr>
      </vt:variant>
      <vt:variant>
        <vt:lpwstr/>
      </vt:variant>
      <vt:variant>
        <vt:i4>7209055</vt:i4>
      </vt:variant>
      <vt:variant>
        <vt:i4>3</vt:i4>
      </vt:variant>
      <vt:variant>
        <vt:i4>0</vt:i4>
      </vt:variant>
      <vt:variant>
        <vt:i4>5</vt:i4>
      </vt:variant>
      <vt:variant>
        <vt:lpwstr>mailto:yalonicaise@yahoo.fr</vt:lpwstr>
      </vt:variant>
      <vt:variant>
        <vt:lpwstr/>
      </vt:variant>
      <vt:variant>
        <vt:i4>2621452</vt:i4>
      </vt:variant>
      <vt:variant>
        <vt:i4>0</vt:i4>
      </vt:variant>
      <vt:variant>
        <vt:i4>0</vt:i4>
      </vt:variant>
      <vt:variant>
        <vt:i4>5</vt:i4>
      </vt:variant>
      <vt:variant>
        <vt:lpwstr>mailto:christianland02@yahoo.fr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</dc:title>
  <dc:subject/>
  <dc:creator>Chery Laurence</dc:creator>
  <cp:keywords/>
  <cp:lastModifiedBy>Yves Gouisset</cp:lastModifiedBy>
  <cp:revision>2</cp:revision>
  <cp:lastPrinted>2004-05-14T09:38:00Z</cp:lastPrinted>
  <dcterms:created xsi:type="dcterms:W3CDTF">2021-12-21T22:21:00Z</dcterms:created>
  <dcterms:modified xsi:type="dcterms:W3CDTF">2021-12-21T22:21:00Z</dcterms:modified>
</cp:coreProperties>
</file>