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90F4" w14:textId="77777777" w:rsidR="002D72FC" w:rsidRDefault="002D72FC" w:rsidP="002D72FC">
      <w:pPr>
        <w:jc w:val="center"/>
        <w:rPr>
          <w:rStyle w:val="fontstyle01"/>
          <w:lang w:val="en-US"/>
        </w:rPr>
      </w:pPr>
      <w:r>
        <w:rPr>
          <w:rStyle w:val="fontstyle01"/>
          <w:lang w:val="en-US"/>
        </w:rPr>
        <w:t>CFH-</w:t>
      </w:r>
      <w:r w:rsidRPr="002D72FC">
        <w:rPr>
          <w:rStyle w:val="fontstyle01"/>
          <w:lang w:val="en-US"/>
        </w:rPr>
        <w:t>IAH 202</w:t>
      </w:r>
      <w:r>
        <w:rPr>
          <w:rStyle w:val="fontstyle01"/>
          <w:lang w:val="en-US"/>
        </w:rPr>
        <w:t>2</w:t>
      </w:r>
      <w:r w:rsidRPr="002D72FC">
        <w:rPr>
          <w:rStyle w:val="fontstyle01"/>
          <w:lang w:val="en-US"/>
        </w:rPr>
        <w:t xml:space="preserve"> </w:t>
      </w:r>
      <w:r>
        <w:rPr>
          <w:rStyle w:val="fontstyle01"/>
          <w:lang w:val="en-US"/>
        </w:rPr>
        <w:t xml:space="preserve">Paris </w:t>
      </w:r>
      <w:r w:rsidRPr="002D72FC">
        <w:rPr>
          <w:rStyle w:val="fontstyle01"/>
          <w:lang w:val="en-US"/>
        </w:rPr>
        <w:t>Con</w:t>
      </w:r>
      <w:r>
        <w:rPr>
          <w:rStyle w:val="fontstyle01"/>
          <w:lang w:val="en-US"/>
        </w:rPr>
        <w:t>ference</w:t>
      </w:r>
      <w:r w:rsidRPr="002D72FC">
        <w:rPr>
          <w:rStyle w:val="fontstyle01"/>
          <w:lang w:val="en-US"/>
        </w:rPr>
        <w:t>: Sponsor Application Form</w:t>
      </w:r>
    </w:p>
    <w:p w14:paraId="4F84AE57" w14:textId="77777777" w:rsidR="002D72FC" w:rsidRDefault="002D72FC" w:rsidP="002D72FC">
      <w:pPr>
        <w:jc w:val="center"/>
        <w:rPr>
          <w:rFonts w:ascii="Arial-BoldMT" w:hAnsi="Arial-BoldMT"/>
          <w:b/>
          <w:bCs/>
          <w:color w:val="0070C0"/>
          <w:sz w:val="28"/>
          <w:szCs w:val="28"/>
          <w:lang w:val="en-US"/>
        </w:rPr>
      </w:pPr>
      <w:r>
        <w:rPr>
          <w:rFonts w:ascii="Arial-BoldMT" w:hAnsi="Arial-BoldMT"/>
          <w:b/>
          <w:bCs/>
          <w:color w:val="0070C0"/>
          <w:sz w:val="28"/>
          <w:szCs w:val="28"/>
          <w:lang w:val="en-US"/>
        </w:rPr>
        <w:t>------------------------------------</w:t>
      </w:r>
    </w:p>
    <w:p w14:paraId="3021274F" w14:textId="77777777" w:rsidR="002D72FC" w:rsidRDefault="002D72FC">
      <w:pPr>
        <w:rPr>
          <w:rFonts w:ascii="Arial-BoldMT" w:hAnsi="Arial-BoldMT"/>
          <w:b/>
          <w:bCs/>
          <w:color w:val="0070C0"/>
          <w:sz w:val="28"/>
          <w:szCs w:val="28"/>
          <w:lang w:val="en-US"/>
        </w:rPr>
      </w:pPr>
    </w:p>
    <w:p w14:paraId="02EDC42A" w14:textId="77777777" w:rsidR="002D72FC" w:rsidRDefault="002D72FC" w:rsidP="00311097">
      <w:pPr>
        <w:jc w:val="both"/>
        <w:rPr>
          <w:rStyle w:val="fontstyle21"/>
          <w:color w:val="0000FF"/>
          <w:lang w:val="en-US"/>
        </w:rPr>
      </w:pPr>
      <w:r w:rsidRPr="002D72FC">
        <w:rPr>
          <w:rStyle w:val="fontstyle21"/>
          <w:lang w:val="en-US"/>
        </w:rPr>
        <w:t xml:space="preserve">To apply for sponsorship opportunities, please complete and send this form to the </w:t>
      </w:r>
      <w:r>
        <w:rPr>
          <w:rStyle w:val="fontstyle21"/>
          <w:lang w:val="en-US"/>
        </w:rPr>
        <w:t>CFH-</w:t>
      </w:r>
      <w:r w:rsidRPr="002D72FC">
        <w:rPr>
          <w:rStyle w:val="fontstyle21"/>
          <w:lang w:val="en-US"/>
        </w:rPr>
        <w:t>IAH 202</w:t>
      </w:r>
      <w:r>
        <w:rPr>
          <w:rStyle w:val="fontstyle21"/>
          <w:lang w:val="en-US"/>
        </w:rPr>
        <w:t xml:space="preserve">2 </w:t>
      </w:r>
      <w:r w:rsidRPr="002D72FC">
        <w:rPr>
          <w:rStyle w:val="fontstyle21"/>
          <w:lang w:val="en-US"/>
        </w:rPr>
        <w:t>Con</w:t>
      </w:r>
      <w:r>
        <w:rPr>
          <w:rStyle w:val="fontstyle21"/>
          <w:lang w:val="en-US"/>
        </w:rPr>
        <w:t>ference</w:t>
      </w:r>
      <w:r w:rsidRPr="002D72FC">
        <w:rPr>
          <w:rStyle w:val="fontstyle21"/>
          <w:lang w:val="en-US"/>
        </w:rPr>
        <w:t xml:space="preserve"> Secretariat by e-mail: </w:t>
      </w:r>
      <w:hyperlink r:id="rId9" w:history="1">
        <w:r w:rsidRPr="00C504CD">
          <w:rPr>
            <w:rStyle w:val="Lienhypertexte"/>
            <w:rFonts w:ascii="ArialMT" w:hAnsi="ArialMT"/>
            <w:lang w:val="en-US"/>
          </w:rPr>
          <w:t>contact@cfh-aih.fr</w:t>
        </w:r>
      </w:hyperlink>
    </w:p>
    <w:p w14:paraId="768B3727" w14:textId="77777777" w:rsidR="002D72FC" w:rsidRDefault="002D72FC" w:rsidP="00311097">
      <w:pPr>
        <w:jc w:val="both"/>
        <w:rPr>
          <w:rStyle w:val="fontstyle21"/>
          <w:lang w:val="en-US"/>
        </w:rPr>
      </w:pPr>
    </w:p>
    <w:p w14:paraId="55CFC057" w14:textId="77777777" w:rsidR="002D72FC" w:rsidRDefault="002D72FC" w:rsidP="00311097">
      <w:pPr>
        <w:jc w:val="both"/>
        <w:rPr>
          <w:rFonts w:ascii="ArialMT" w:hAnsi="ArialMT"/>
          <w:color w:val="000000"/>
          <w:lang w:val="en-US"/>
        </w:rPr>
      </w:pPr>
      <w:r w:rsidRPr="002D72FC">
        <w:rPr>
          <w:rStyle w:val="fontstyle21"/>
          <w:lang w:val="en-US"/>
        </w:rPr>
        <w:t xml:space="preserve">After receipt of this partnership application form, </w:t>
      </w:r>
      <w:r>
        <w:rPr>
          <w:rStyle w:val="fontstyle21"/>
          <w:lang w:val="en-US"/>
        </w:rPr>
        <w:t>CFH</w:t>
      </w:r>
      <w:r w:rsidRPr="002D72FC">
        <w:rPr>
          <w:rStyle w:val="fontstyle21"/>
          <w:lang w:val="en-US"/>
        </w:rPr>
        <w:t xml:space="preserve"> will</w:t>
      </w:r>
      <w:r>
        <w:rPr>
          <w:rStyle w:val="fontstyle21"/>
          <w:lang w:val="en-US"/>
        </w:rPr>
        <w:t xml:space="preserve"> </w:t>
      </w:r>
      <w:r w:rsidRPr="002D72FC">
        <w:rPr>
          <w:rStyle w:val="fontstyle21"/>
          <w:lang w:val="en-US"/>
        </w:rPr>
        <w:t>invoice you for the corresponding amounts. Please refer to the Payment Policy in the Terms</w:t>
      </w:r>
      <w:r>
        <w:rPr>
          <w:rFonts w:ascii="ArialMT" w:hAnsi="ArialMT"/>
          <w:color w:val="000000"/>
          <w:lang w:val="en-US"/>
        </w:rPr>
        <w:t xml:space="preserve"> </w:t>
      </w:r>
      <w:r w:rsidRPr="002D72FC">
        <w:rPr>
          <w:rStyle w:val="fontstyle21"/>
          <w:lang w:val="en-US"/>
        </w:rPr>
        <w:t>&amp; Conditions attached.</w:t>
      </w:r>
    </w:p>
    <w:p w14:paraId="1E12AD0A" w14:textId="77777777" w:rsidR="002D72FC" w:rsidRDefault="002D72FC" w:rsidP="002D72FC">
      <w:pPr>
        <w:jc w:val="both"/>
        <w:rPr>
          <w:rStyle w:val="fontstyle21"/>
          <w:lang w:val="en-US"/>
        </w:rPr>
      </w:pPr>
    </w:p>
    <w:p w14:paraId="4D850D88" w14:textId="77777777" w:rsidR="002D72FC" w:rsidRDefault="002D72FC" w:rsidP="002D72FC">
      <w:pPr>
        <w:jc w:val="both"/>
        <w:rPr>
          <w:rStyle w:val="fontstyle21"/>
          <w:lang w:val="en-US"/>
        </w:rPr>
      </w:pPr>
    </w:p>
    <w:p w14:paraId="0464FD64" w14:textId="77777777" w:rsidR="002D72FC" w:rsidRDefault="002D72FC" w:rsidP="002D72FC">
      <w:pPr>
        <w:jc w:val="both"/>
        <w:rPr>
          <w:rStyle w:val="fontstyle21"/>
          <w:lang w:val="en-US"/>
        </w:rPr>
      </w:pPr>
    </w:p>
    <w:p w14:paraId="315996C8" w14:textId="77777777" w:rsidR="002D72FC" w:rsidRDefault="002D72FC" w:rsidP="002D72FC">
      <w:pPr>
        <w:jc w:val="both"/>
        <w:rPr>
          <w:rStyle w:val="fontstyle01"/>
          <w:lang w:val="en-US"/>
        </w:rPr>
      </w:pPr>
      <w:r w:rsidRPr="002D72FC">
        <w:rPr>
          <w:rStyle w:val="fontstyle01"/>
          <w:lang w:val="en-US"/>
        </w:rPr>
        <w:t>Partner information</w:t>
      </w:r>
    </w:p>
    <w:p w14:paraId="54FA4C00" w14:textId="77777777" w:rsidR="002D72FC" w:rsidRDefault="002D72FC" w:rsidP="002D72FC">
      <w:pPr>
        <w:jc w:val="both"/>
        <w:rPr>
          <w:rStyle w:val="fontstyle01"/>
          <w:color w:val="000000"/>
          <w:lang w:val="en-US"/>
        </w:rPr>
      </w:pPr>
      <w:r w:rsidRPr="002D72FC">
        <w:rPr>
          <w:rFonts w:ascii="Arial-BoldMT" w:hAnsi="Arial-BoldMT"/>
          <w:b/>
          <w:bCs/>
          <w:color w:val="0070C0"/>
          <w:lang w:val="en-US"/>
        </w:rPr>
        <w:br/>
      </w:r>
      <w:r w:rsidRPr="002D72FC">
        <w:rPr>
          <w:rStyle w:val="fontstyle01"/>
          <w:color w:val="000000"/>
          <w:lang w:val="en-US"/>
        </w:rPr>
        <w:t>Company:</w:t>
      </w:r>
      <w:r w:rsidRPr="002D72FC">
        <w:rPr>
          <w:rFonts w:ascii="Arial-BoldMT" w:hAnsi="Arial-BoldMT"/>
          <w:b/>
          <w:bCs/>
          <w:color w:val="000000"/>
          <w:lang w:val="en-US"/>
        </w:rPr>
        <w:br/>
      </w:r>
    </w:p>
    <w:p w14:paraId="21427192" w14:textId="77777777" w:rsidR="002D72FC" w:rsidRDefault="002D72FC" w:rsidP="002D72FC">
      <w:pPr>
        <w:jc w:val="both"/>
        <w:rPr>
          <w:rStyle w:val="fontstyle01"/>
          <w:color w:val="000000"/>
          <w:lang w:val="en-US"/>
        </w:rPr>
      </w:pPr>
      <w:r w:rsidRPr="002D72FC">
        <w:rPr>
          <w:rStyle w:val="fontstyle01"/>
          <w:color w:val="000000"/>
          <w:lang w:val="en-US"/>
        </w:rPr>
        <w:t>Address:</w:t>
      </w:r>
      <w:r w:rsidRPr="002D72FC">
        <w:rPr>
          <w:rFonts w:ascii="Arial-BoldMT" w:hAnsi="Arial-BoldMT"/>
          <w:b/>
          <w:bCs/>
          <w:color w:val="000000"/>
          <w:lang w:val="en-US"/>
        </w:rPr>
        <w:br/>
      </w:r>
    </w:p>
    <w:p w14:paraId="0D0BB227" w14:textId="77777777" w:rsidR="002D72FC" w:rsidRDefault="002D72FC" w:rsidP="002D72FC">
      <w:pPr>
        <w:jc w:val="both"/>
        <w:rPr>
          <w:rStyle w:val="fontstyle01"/>
          <w:color w:val="000000"/>
          <w:lang w:val="en-US"/>
        </w:rPr>
      </w:pPr>
      <w:r w:rsidRPr="002D72FC">
        <w:rPr>
          <w:rStyle w:val="fontstyle01"/>
          <w:color w:val="000000"/>
          <w:lang w:val="en-US"/>
        </w:rPr>
        <w:t>Post Code &amp; City:</w:t>
      </w:r>
    </w:p>
    <w:p w14:paraId="14BE39EB" w14:textId="77777777" w:rsidR="002D72FC" w:rsidRDefault="002D72FC" w:rsidP="002D72FC">
      <w:pPr>
        <w:jc w:val="both"/>
        <w:rPr>
          <w:rStyle w:val="fontstyle01"/>
          <w:color w:val="000000"/>
          <w:lang w:val="en-US"/>
        </w:rPr>
      </w:pPr>
    </w:p>
    <w:p w14:paraId="60C0A53D" w14:textId="77777777" w:rsidR="002D72FC" w:rsidRDefault="002D72FC" w:rsidP="002D72FC">
      <w:pPr>
        <w:jc w:val="both"/>
        <w:rPr>
          <w:rStyle w:val="fontstyle01"/>
          <w:color w:val="000000"/>
          <w:lang w:val="en-US"/>
        </w:rPr>
      </w:pPr>
      <w:r w:rsidRPr="002D72FC">
        <w:rPr>
          <w:rStyle w:val="fontstyle01"/>
          <w:color w:val="000000"/>
          <w:lang w:val="en-US"/>
        </w:rPr>
        <w:t>Country:</w:t>
      </w:r>
    </w:p>
    <w:p w14:paraId="59901031" w14:textId="77777777" w:rsidR="002D72FC" w:rsidRDefault="002D72FC" w:rsidP="002D72FC">
      <w:pPr>
        <w:jc w:val="both"/>
        <w:rPr>
          <w:rStyle w:val="fontstyle01"/>
          <w:color w:val="000000"/>
          <w:lang w:val="en-US"/>
        </w:rPr>
      </w:pPr>
      <w:r w:rsidRPr="002D72FC">
        <w:rPr>
          <w:rFonts w:ascii="Arial-BoldMT" w:hAnsi="Arial-BoldMT"/>
          <w:b/>
          <w:bCs/>
          <w:color w:val="000000"/>
          <w:lang w:val="en-US"/>
        </w:rPr>
        <w:br/>
      </w:r>
      <w:r w:rsidRPr="002D72FC">
        <w:rPr>
          <w:rStyle w:val="fontstyle01"/>
          <w:color w:val="000000"/>
          <w:lang w:val="en-US"/>
        </w:rPr>
        <w:t>VAT Number:</w:t>
      </w:r>
    </w:p>
    <w:p w14:paraId="06CA0B62" w14:textId="77777777" w:rsidR="002D72FC" w:rsidRDefault="002D72FC" w:rsidP="002D72FC">
      <w:pPr>
        <w:jc w:val="both"/>
        <w:rPr>
          <w:rStyle w:val="fontstyle01"/>
          <w:color w:val="000000"/>
          <w:lang w:val="en-US"/>
        </w:rPr>
      </w:pPr>
      <w:r w:rsidRPr="002D72FC">
        <w:rPr>
          <w:rFonts w:ascii="Arial-BoldMT" w:hAnsi="Arial-BoldMT"/>
          <w:b/>
          <w:bCs/>
          <w:color w:val="000000"/>
          <w:lang w:val="en-US"/>
        </w:rPr>
        <w:br/>
      </w:r>
      <w:r w:rsidRPr="002D72FC">
        <w:rPr>
          <w:rStyle w:val="fontstyle01"/>
          <w:color w:val="000000"/>
          <w:lang w:val="en-US"/>
        </w:rPr>
        <w:t>Contact person:</w:t>
      </w:r>
    </w:p>
    <w:p w14:paraId="10237171" w14:textId="77777777" w:rsidR="002D72FC" w:rsidRDefault="002D72FC" w:rsidP="002D72FC">
      <w:pPr>
        <w:jc w:val="both"/>
        <w:rPr>
          <w:rStyle w:val="fontstyle01"/>
          <w:color w:val="000000"/>
          <w:lang w:val="en-US"/>
        </w:rPr>
      </w:pPr>
      <w:r w:rsidRPr="002D72FC">
        <w:rPr>
          <w:rFonts w:ascii="Arial-BoldMT" w:hAnsi="Arial-BoldMT"/>
          <w:b/>
          <w:bCs/>
          <w:color w:val="000000"/>
          <w:lang w:val="en-US"/>
        </w:rPr>
        <w:br/>
      </w:r>
      <w:r w:rsidRPr="002D72FC">
        <w:rPr>
          <w:rStyle w:val="fontstyle01"/>
          <w:color w:val="000000"/>
          <w:lang w:val="en-US"/>
        </w:rPr>
        <w:t>Last name:</w:t>
      </w:r>
    </w:p>
    <w:p w14:paraId="3AC3B06D" w14:textId="77777777" w:rsidR="002D72FC" w:rsidRDefault="002D72FC" w:rsidP="002D72FC">
      <w:pPr>
        <w:jc w:val="both"/>
        <w:rPr>
          <w:rStyle w:val="fontstyle01"/>
          <w:color w:val="000000"/>
          <w:lang w:val="en-US"/>
        </w:rPr>
      </w:pPr>
      <w:r w:rsidRPr="002D72FC">
        <w:rPr>
          <w:rFonts w:ascii="Arial-BoldMT" w:hAnsi="Arial-BoldMT"/>
          <w:b/>
          <w:bCs/>
          <w:color w:val="000000"/>
          <w:lang w:val="en-US"/>
        </w:rPr>
        <w:br/>
      </w:r>
      <w:r w:rsidRPr="002D72FC">
        <w:rPr>
          <w:rStyle w:val="fontstyle01"/>
          <w:color w:val="000000"/>
          <w:lang w:val="en-US"/>
        </w:rPr>
        <w:t>First name:</w:t>
      </w:r>
    </w:p>
    <w:p w14:paraId="00541E2B" w14:textId="77777777" w:rsidR="002D72FC" w:rsidRDefault="002D72FC" w:rsidP="002D72FC">
      <w:pPr>
        <w:jc w:val="both"/>
        <w:rPr>
          <w:rStyle w:val="fontstyle01"/>
          <w:color w:val="000000"/>
          <w:lang w:val="en-US"/>
        </w:rPr>
      </w:pPr>
      <w:r w:rsidRPr="002D72FC">
        <w:rPr>
          <w:rFonts w:ascii="Arial-BoldMT" w:hAnsi="Arial-BoldMT"/>
          <w:b/>
          <w:bCs/>
          <w:color w:val="000000"/>
          <w:lang w:val="en-US"/>
        </w:rPr>
        <w:br/>
      </w:r>
      <w:r w:rsidRPr="002D72FC">
        <w:rPr>
          <w:rStyle w:val="fontstyle01"/>
          <w:color w:val="000000"/>
          <w:lang w:val="en-US"/>
        </w:rPr>
        <w:t>Email:</w:t>
      </w:r>
    </w:p>
    <w:p w14:paraId="3615FF8F" w14:textId="77777777" w:rsidR="002D72FC" w:rsidRDefault="002D72FC" w:rsidP="002D72FC">
      <w:pPr>
        <w:jc w:val="both"/>
        <w:rPr>
          <w:rStyle w:val="fontstyle01"/>
          <w:color w:val="000000"/>
          <w:lang w:val="en-US"/>
        </w:rPr>
      </w:pPr>
      <w:r w:rsidRPr="002D72FC">
        <w:rPr>
          <w:rFonts w:ascii="Arial-BoldMT" w:hAnsi="Arial-BoldMT"/>
          <w:b/>
          <w:bCs/>
          <w:color w:val="000000"/>
          <w:lang w:val="en-US"/>
        </w:rPr>
        <w:br/>
      </w:r>
      <w:r w:rsidRPr="002D72FC">
        <w:rPr>
          <w:rStyle w:val="fontstyle01"/>
          <w:color w:val="000000"/>
          <w:lang w:val="en-US"/>
        </w:rPr>
        <w:t>Phone:</w:t>
      </w:r>
    </w:p>
    <w:p w14:paraId="04F9E3AD" w14:textId="77777777" w:rsidR="002D72FC" w:rsidRDefault="002D72FC" w:rsidP="002D72FC">
      <w:pPr>
        <w:jc w:val="both"/>
        <w:rPr>
          <w:rStyle w:val="fontstyle01"/>
          <w:color w:val="000000"/>
          <w:lang w:val="en-US"/>
        </w:rPr>
      </w:pPr>
      <w:r w:rsidRPr="002D72FC">
        <w:rPr>
          <w:rFonts w:ascii="Arial-BoldMT" w:hAnsi="Arial-BoldMT"/>
          <w:b/>
          <w:bCs/>
          <w:color w:val="000000"/>
          <w:lang w:val="en-US"/>
        </w:rPr>
        <w:br/>
      </w:r>
      <w:r w:rsidRPr="002D72FC">
        <w:rPr>
          <w:rStyle w:val="fontstyle01"/>
          <w:color w:val="000000"/>
          <w:lang w:val="en-US"/>
        </w:rPr>
        <w:t>GSM:</w:t>
      </w:r>
    </w:p>
    <w:p w14:paraId="01A013BB" w14:textId="77777777" w:rsidR="002D72FC" w:rsidRDefault="002D72FC" w:rsidP="002D72FC">
      <w:pPr>
        <w:jc w:val="both"/>
        <w:rPr>
          <w:rStyle w:val="fontstyle01"/>
          <w:color w:val="000000"/>
          <w:lang w:val="en-US"/>
        </w:rPr>
      </w:pPr>
      <w:r w:rsidRPr="002D72FC">
        <w:rPr>
          <w:rFonts w:ascii="Arial-BoldMT" w:hAnsi="Arial-BoldMT"/>
          <w:b/>
          <w:bCs/>
          <w:color w:val="000000"/>
          <w:lang w:val="en-US"/>
        </w:rPr>
        <w:br/>
      </w:r>
      <w:r w:rsidRPr="002D72FC">
        <w:rPr>
          <w:rStyle w:val="fontstyle01"/>
          <w:color w:val="000000"/>
          <w:lang w:val="en-US"/>
        </w:rPr>
        <w:t>PO Number:</w:t>
      </w:r>
    </w:p>
    <w:p w14:paraId="7521A307" w14:textId="77777777" w:rsidR="002D72FC" w:rsidRDefault="002D72FC" w:rsidP="002D72FC">
      <w:pPr>
        <w:jc w:val="both"/>
        <w:rPr>
          <w:rStyle w:val="fontstyle01"/>
          <w:color w:val="000000"/>
          <w:lang w:val="en-US"/>
        </w:rPr>
      </w:pPr>
      <w:r w:rsidRPr="002D72FC">
        <w:rPr>
          <w:rFonts w:ascii="Arial-BoldMT" w:hAnsi="Arial-BoldMT"/>
          <w:b/>
          <w:bCs/>
          <w:color w:val="000000"/>
          <w:lang w:val="en-US"/>
        </w:rPr>
        <w:br/>
      </w:r>
      <w:r w:rsidRPr="002D72FC">
        <w:rPr>
          <w:rStyle w:val="fontstyle01"/>
          <w:color w:val="000000"/>
          <w:lang w:val="en-US"/>
        </w:rPr>
        <w:t>Billing Address (If Different):</w:t>
      </w:r>
    </w:p>
    <w:p w14:paraId="2678494B" w14:textId="77777777" w:rsidR="002D72FC" w:rsidRDefault="002D72FC" w:rsidP="002D72FC">
      <w:pPr>
        <w:jc w:val="both"/>
        <w:rPr>
          <w:rStyle w:val="fontstyle01"/>
          <w:color w:val="000000"/>
          <w:lang w:val="en-US"/>
        </w:rPr>
      </w:pPr>
    </w:p>
    <w:p w14:paraId="6FA08A1A" w14:textId="77777777" w:rsidR="00900A63" w:rsidRDefault="00900A63" w:rsidP="002D72FC">
      <w:pPr>
        <w:jc w:val="both"/>
        <w:rPr>
          <w:rStyle w:val="fontstyle01"/>
          <w:color w:val="000000"/>
          <w:lang w:val="en-US"/>
        </w:rPr>
      </w:pPr>
    </w:p>
    <w:p w14:paraId="7CDEE8B3" w14:textId="77777777" w:rsidR="00900A63" w:rsidRDefault="00900A63">
      <w:pPr>
        <w:rPr>
          <w:rFonts w:ascii="Arial-BoldMT" w:eastAsia="Times New Roman" w:hAnsi="Arial-BoldMT" w:cs="Times New Roman"/>
          <w:b/>
          <w:bCs/>
          <w:color w:val="0070C0"/>
          <w:sz w:val="24"/>
          <w:szCs w:val="24"/>
          <w:lang w:val="en-US" w:eastAsia="fr-FR"/>
        </w:rPr>
      </w:pPr>
      <w:r>
        <w:rPr>
          <w:rFonts w:ascii="Arial-BoldMT" w:eastAsia="Times New Roman" w:hAnsi="Arial-BoldMT" w:cs="Times New Roman"/>
          <w:b/>
          <w:bCs/>
          <w:color w:val="0070C0"/>
          <w:sz w:val="24"/>
          <w:szCs w:val="24"/>
          <w:lang w:val="en-US" w:eastAsia="fr-FR"/>
        </w:rPr>
        <w:br w:type="page"/>
      </w:r>
    </w:p>
    <w:p w14:paraId="0E92128B" w14:textId="77777777" w:rsidR="00900A63" w:rsidRDefault="00900A63" w:rsidP="00900A63">
      <w:pPr>
        <w:rPr>
          <w:rFonts w:ascii="Arial-BoldMT" w:eastAsia="Times New Roman" w:hAnsi="Arial-BoldMT" w:cs="Times New Roman"/>
          <w:b/>
          <w:bCs/>
          <w:color w:val="0070C0"/>
          <w:sz w:val="24"/>
          <w:szCs w:val="24"/>
          <w:lang w:val="en-US" w:eastAsia="fr-FR"/>
        </w:rPr>
      </w:pPr>
      <w:r w:rsidRPr="00900A63">
        <w:rPr>
          <w:rFonts w:ascii="Arial-BoldMT" w:eastAsia="Times New Roman" w:hAnsi="Arial-BoldMT" w:cs="Times New Roman"/>
          <w:b/>
          <w:bCs/>
          <w:color w:val="0070C0"/>
          <w:sz w:val="24"/>
          <w:szCs w:val="24"/>
          <w:lang w:val="en-US" w:eastAsia="fr-FR"/>
        </w:rPr>
        <w:lastRenderedPageBreak/>
        <w:t>Please select the items below to be contracted:</w:t>
      </w:r>
    </w:p>
    <w:p w14:paraId="14DE072F" w14:textId="77777777" w:rsidR="00900A63" w:rsidRPr="00900A63" w:rsidRDefault="00900A63" w:rsidP="00900A63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900A63" w:rsidRPr="00900A63" w14:paraId="5C0304D9" w14:textId="77777777" w:rsidTr="00900A6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61C1" w14:textId="77777777" w:rsidR="00900A63" w:rsidRPr="00900A63" w:rsidRDefault="00900A63" w:rsidP="00900A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900A63">
              <w:rPr>
                <w:rFonts w:ascii="Arial-BoldMT" w:eastAsia="Times New Roman" w:hAnsi="Arial-BoldMT" w:cs="Times New Roman"/>
                <w:b/>
                <w:bCs/>
                <w:sz w:val="24"/>
                <w:szCs w:val="24"/>
                <w:lang w:val="en-US" w:eastAsia="fr-FR"/>
              </w:rPr>
              <w:t>Sponsorship Packages</w:t>
            </w:r>
            <w:r w:rsidRPr="00900A63">
              <w:rPr>
                <w:rFonts w:ascii="Arial-BoldMT" w:eastAsia="Times New Roman" w:hAnsi="Arial-BoldMT" w:cs="Times New Roman"/>
                <w:b/>
                <w:bCs/>
                <w:sz w:val="24"/>
                <w:szCs w:val="24"/>
                <w:lang w:val="en-US" w:eastAsia="fr-FR"/>
              </w:rPr>
              <w:br/>
            </w:r>
            <w:r w:rsidRPr="009903C1">
              <w:rPr>
                <w:rFonts w:ascii="Arial-ItalicMT" w:eastAsia="Times New Roman" w:hAnsi="Arial-ItalicMT" w:cs="Times New Roman"/>
                <w:i/>
                <w:iCs/>
                <w:sz w:val="24"/>
                <w:szCs w:val="24"/>
                <w:lang w:val="en-US" w:eastAsia="fr-FR"/>
              </w:rPr>
              <w:t>* Package Details on Pages 3-4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EE1F" w14:textId="77777777" w:rsidR="00900A63" w:rsidRPr="00900A63" w:rsidRDefault="00900A63" w:rsidP="00900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0A63">
              <w:rPr>
                <w:rFonts w:ascii="Arial-BoldMT" w:eastAsia="Times New Roman" w:hAnsi="Arial-BoldMT" w:cs="Times New Roman"/>
                <w:b/>
                <w:bCs/>
                <w:sz w:val="24"/>
                <w:szCs w:val="24"/>
                <w:lang w:eastAsia="fr-FR"/>
              </w:rPr>
              <w:t>Price</w:t>
            </w:r>
            <w:r w:rsidRPr="00900A63">
              <w:rPr>
                <w:rFonts w:ascii="Arial-BoldMT" w:eastAsia="Times New Roman" w:hAnsi="Arial-BoldMT" w:cs="Times New Roman"/>
                <w:b/>
                <w:bCs/>
                <w:sz w:val="24"/>
                <w:szCs w:val="24"/>
                <w:lang w:eastAsia="fr-FR"/>
              </w:rPr>
              <w:br/>
            </w:r>
            <w:proofErr w:type="spellStart"/>
            <w:r w:rsidRPr="00900A63">
              <w:rPr>
                <w:rFonts w:ascii="Arial-BoldMT" w:eastAsia="Times New Roman" w:hAnsi="Arial-BoldMT" w:cs="Times New Roman"/>
                <w:b/>
                <w:bCs/>
                <w:sz w:val="20"/>
                <w:szCs w:val="20"/>
                <w:lang w:eastAsia="fr-FR"/>
              </w:rPr>
              <w:t>excl</w:t>
            </w:r>
            <w:proofErr w:type="spellEnd"/>
            <w:r w:rsidRPr="00900A63">
              <w:rPr>
                <w:rFonts w:ascii="Arial-BoldMT" w:eastAsia="Times New Roman" w:hAnsi="Arial-BoldMT" w:cs="Times New Roman"/>
                <w:b/>
                <w:bCs/>
                <w:sz w:val="20"/>
                <w:szCs w:val="20"/>
                <w:lang w:eastAsia="fr-FR"/>
              </w:rPr>
              <w:t>. VAT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0043" w14:textId="77777777" w:rsidR="00900A63" w:rsidRPr="00900A63" w:rsidRDefault="00900A63" w:rsidP="00900A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0A63">
              <w:rPr>
                <w:rFonts w:ascii="Arial-BoldMT" w:eastAsia="Times New Roman" w:hAnsi="Arial-BoldMT" w:cs="Times New Roman"/>
                <w:b/>
                <w:bCs/>
                <w:sz w:val="24"/>
                <w:szCs w:val="24"/>
                <w:lang w:eastAsia="fr-FR"/>
              </w:rPr>
              <w:t xml:space="preserve">√ Select </w:t>
            </w:r>
            <w:proofErr w:type="spellStart"/>
            <w:proofErr w:type="gramStart"/>
            <w:r w:rsidRPr="00900A63">
              <w:rPr>
                <w:rFonts w:ascii="Arial-BoldMT" w:eastAsia="Times New Roman" w:hAnsi="Arial-BoldMT" w:cs="Times New Roman"/>
                <w:b/>
                <w:bCs/>
                <w:sz w:val="24"/>
                <w:szCs w:val="24"/>
                <w:lang w:eastAsia="fr-FR"/>
              </w:rPr>
              <w:t>here</w:t>
            </w:r>
            <w:proofErr w:type="spellEnd"/>
            <w:r w:rsidRPr="00900A63">
              <w:rPr>
                <w:rFonts w:ascii="Arial-BoldMT" w:eastAsia="Times New Roman" w:hAnsi="Arial-BoldMT" w:cs="Times New Roman"/>
                <w:b/>
                <w:bCs/>
                <w:sz w:val="24"/>
                <w:szCs w:val="24"/>
                <w:lang w:eastAsia="fr-FR"/>
              </w:rPr>
              <w:t>:</w:t>
            </w:r>
            <w:proofErr w:type="gramEnd"/>
          </w:p>
        </w:tc>
      </w:tr>
      <w:tr w:rsidR="00900A63" w:rsidRPr="00900A63" w14:paraId="1F30C702" w14:textId="77777777" w:rsidTr="00900A6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D1FE" w14:textId="77777777" w:rsidR="00900A63" w:rsidRPr="00900A63" w:rsidRDefault="00900A63" w:rsidP="00CF775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0A6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  <w:t xml:space="preserve">Diamond Package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0352" w14:textId="77777777" w:rsidR="00900A63" w:rsidRPr="00900A63" w:rsidRDefault="00900A63" w:rsidP="00CF775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0A6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  <w:t>€2</w:t>
            </w: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  <w:t>0</w:t>
            </w:r>
            <w:r w:rsidRPr="00900A6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  <w:t>.000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38FB" w14:textId="77777777" w:rsidR="00900A63" w:rsidRPr="00900A63" w:rsidRDefault="00900A63" w:rsidP="00CF775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0A6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❒</w:t>
            </w:r>
          </w:p>
        </w:tc>
      </w:tr>
      <w:tr w:rsidR="00900A63" w:rsidRPr="00900A63" w14:paraId="68FEB81D" w14:textId="77777777" w:rsidTr="00900A6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58B1" w14:textId="77777777" w:rsidR="00900A63" w:rsidRPr="00900A63" w:rsidRDefault="00900A63" w:rsidP="00CF775D">
            <w:pPr>
              <w:spacing w:before="240" w:after="240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</w:pPr>
            <w:r w:rsidRPr="00900A6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  <w:t xml:space="preserve">Platinum Package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4448" w14:textId="77777777" w:rsidR="00900A63" w:rsidRPr="00900A63" w:rsidRDefault="00900A63" w:rsidP="00CF775D">
            <w:pPr>
              <w:spacing w:before="240" w:after="240"/>
              <w:jc w:val="center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</w:pPr>
            <w:r w:rsidRPr="00900A6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  <w:t>€1</w:t>
            </w: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  <w:t>0</w:t>
            </w:r>
            <w:r w:rsidRPr="00900A6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  <w:t>.000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7106" w14:textId="77777777" w:rsidR="00900A63" w:rsidRPr="00900A63" w:rsidRDefault="00900A63" w:rsidP="00CF775D">
            <w:pPr>
              <w:spacing w:before="240" w:after="240"/>
              <w:jc w:val="center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</w:pPr>
            <w:r w:rsidRPr="00CF775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❒</w:t>
            </w:r>
          </w:p>
        </w:tc>
      </w:tr>
      <w:tr w:rsidR="00900A63" w:rsidRPr="00900A63" w14:paraId="3EABFAD5" w14:textId="77777777" w:rsidTr="00900A6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0E93" w14:textId="77777777" w:rsidR="00900A63" w:rsidRPr="00900A63" w:rsidRDefault="00900A63" w:rsidP="00CF775D">
            <w:pPr>
              <w:spacing w:before="240" w:after="240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</w:pPr>
            <w:r w:rsidRPr="00900A6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  <w:t xml:space="preserve">Gold Package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F4E" w14:textId="77777777" w:rsidR="00900A63" w:rsidRPr="00900A63" w:rsidRDefault="00900A63" w:rsidP="00CF775D">
            <w:pPr>
              <w:spacing w:before="240" w:after="240"/>
              <w:jc w:val="center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</w:pPr>
            <w:r w:rsidRPr="00900A6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  <w:t>€</w:t>
            </w: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  <w:t>5</w:t>
            </w:r>
            <w:r w:rsidRPr="00900A6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  <w:t>.</w:t>
            </w: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  <w:t>0</w:t>
            </w:r>
            <w:r w:rsidRPr="00900A6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  <w:t>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BC21" w14:textId="77777777" w:rsidR="00900A63" w:rsidRPr="00900A63" w:rsidRDefault="00900A63" w:rsidP="00CF775D">
            <w:pPr>
              <w:spacing w:before="240" w:after="240"/>
              <w:jc w:val="center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</w:pPr>
            <w:r w:rsidRPr="00CF775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❒</w:t>
            </w:r>
          </w:p>
        </w:tc>
      </w:tr>
      <w:tr w:rsidR="00900A63" w:rsidRPr="00900A63" w14:paraId="47C47AF9" w14:textId="77777777" w:rsidTr="00900A6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83BC" w14:textId="77777777" w:rsidR="00900A63" w:rsidRPr="00900A63" w:rsidRDefault="00900A63" w:rsidP="00CF775D">
            <w:pPr>
              <w:spacing w:before="240" w:after="240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</w:pPr>
            <w:r w:rsidRPr="00900A6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  <w:t xml:space="preserve">Silver Package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B2A4" w14:textId="77777777" w:rsidR="00900A63" w:rsidRPr="00900A63" w:rsidRDefault="00900A63" w:rsidP="00CF775D">
            <w:pPr>
              <w:spacing w:before="240" w:after="240"/>
              <w:jc w:val="center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</w:pPr>
            <w:r w:rsidRPr="00900A6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  <w:t>€3.000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1446" w14:textId="77777777" w:rsidR="00900A63" w:rsidRPr="00900A63" w:rsidRDefault="00900A63" w:rsidP="00CF775D">
            <w:pPr>
              <w:spacing w:before="240" w:after="240"/>
              <w:jc w:val="center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fr-FR"/>
              </w:rPr>
            </w:pPr>
            <w:r w:rsidRPr="00CF775D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fr-FR"/>
              </w:rPr>
              <w:t>❒</w:t>
            </w:r>
          </w:p>
        </w:tc>
      </w:tr>
      <w:tr w:rsidR="008D6FF5" w:rsidRPr="00900A63" w14:paraId="5EC3202C" w14:textId="77777777" w:rsidTr="00D002C1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8F7A" w14:textId="77777777" w:rsidR="008D6FF5" w:rsidRPr="00900A63" w:rsidRDefault="008D6FF5" w:rsidP="00D13CA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4156">
              <w:rPr>
                <w:rFonts w:ascii="ArialMT" w:eastAsia="Times New Roman" w:hAnsi="ArialMT" w:cs="Times New Roman"/>
                <w:b/>
                <w:color w:val="000000"/>
                <w:sz w:val="24"/>
                <w:szCs w:val="24"/>
                <w:lang w:val="en-US" w:eastAsia="fr-FR"/>
              </w:rPr>
              <w:t>EXHIBITION ONLY</w:t>
            </w:r>
            <w:r w:rsidR="00D13CA7">
              <w:rPr>
                <w:rFonts w:ascii="ArialMT" w:eastAsia="Times New Roman" w:hAnsi="ArialMT" w:cs="Times New Roman"/>
                <w:b/>
                <w:color w:val="000000"/>
                <w:sz w:val="24"/>
                <w:szCs w:val="24"/>
                <w:lang w:val="en-US" w:eastAsia="fr-FR"/>
              </w:rPr>
              <w:t>: physical or virtual exhibit space</w:t>
            </w:r>
            <w:r w:rsidRPr="00900A63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val="en-US" w:eastAsia="fr-FR"/>
              </w:rPr>
              <w:br/>
            </w:r>
            <w:r w:rsidRPr="00244156">
              <w:rPr>
                <w:rFonts w:ascii="ArialMT" w:eastAsia="Times New Roman" w:hAnsi="ArialMT" w:cs="Times New Roman"/>
                <w:i/>
                <w:color w:val="000000"/>
                <w:sz w:val="24"/>
                <w:szCs w:val="24"/>
                <w:lang w:val="en-US" w:eastAsia="fr-FR"/>
              </w:rPr>
              <w:t>Only upon request. Please contact us</w:t>
            </w:r>
          </w:p>
        </w:tc>
      </w:tr>
      <w:tr w:rsidR="008D6FF5" w:rsidRPr="00087B25" w14:paraId="5A21BB35" w14:textId="77777777" w:rsidTr="0025341A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248D" w14:textId="77777777" w:rsidR="008D6FF5" w:rsidRDefault="008D6FF5" w:rsidP="00D13CA7">
            <w:pPr>
              <w:spacing w:before="240" w:after="240"/>
              <w:jc w:val="center"/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val="en-US" w:eastAsia="fr-FR"/>
              </w:rPr>
            </w:pPr>
            <w:r w:rsidRPr="00900A63">
              <w:rPr>
                <w:rFonts w:ascii="Arial-BoldMT" w:eastAsia="Times New Roman" w:hAnsi="Arial-BoldMT" w:cs="Times New Roman"/>
                <w:b/>
                <w:bCs/>
                <w:sz w:val="24"/>
                <w:szCs w:val="24"/>
                <w:lang w:val="en-US" w:eastAsia="fr-FR"/>
              </w:rPr>
              <w:t>Additional Sponsorship Opportunities</w:t>
            </w:r>
            <w:r w:rsidRPr="00900A63">
              <w:rPr>
                <w:rFonts w:ascii="Arial-BoldMT" w:eastAsia="Times New Roman" w:hAnsi="Arial-BoldMT" w:cs="Times New Roman"/>
                <w:b/>
                <w:bCs/>
                <w:sz w:val="24"/>
                <w:szCs w:val="24"/>
                <w:lang w:val="en-US" w:eastAsia="fr-FR"/>
              </w:rPr>
              <w:br/>
            </w: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val="en-US" w:eastAsia="fr-FR"/>
              </w:rPr>
              <w:t>Such as Welcome Ice Breaking Party, etc.</w:t>
            </w:r>
          </w:p>
          <w:p w14:paraId="2CA53CFF" w14:textId="77777777" w:rsidR="008D6FF5" w:rsidRPr="00900A63" w:rsidRDefault="008D6FF5" w:rsidP="0024415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244156">
              <w:rPr>
                <w:rFonts w:ascii="ArialMT" w:eastAsia="Times New Roman" w:hAnsi="ArialMT" w:cs="Times New Roman"/>
                <w:i/>
                <w:color w:val="000000"/>
                <w:sz w:val="24"/>
                <w:szCs w:val="24"/>
                <w:lang w:val="en-US" w:eastAsia="fr-FR"/>
              </w:rPr>
              <w:t>Only upon request. Please contact us</w:t>
            </w:r>
          </w:p>
        </w:tc>
      </w:tr>
    </w:tbl>
    <w:p w14:paraId="5B17BF69" w14:textId="77777777" w:rsidR="00244156" w:rsidRDefault="00900A63" w:rsidP="002D72FC">
      <w:pPr>
        <w:jc w:val="both"/>
        <w:rPr>
          <w:rFonts w:ascii="ArialMT" w:eastAsia="Times New Roman" w:hAnsi="ArialMT" w:cs="Times New Roman"/>
          <w:color w:val="000000"/>
          <w:sz w:val="24"/>
          <w:szCs w:val="24"/>
          <w:lang w:val="en-US" w:eastAsia="fr-FR"/>
        </w:rPr>
      </w:pPr>
      <w:r w:rsidRPr="00900A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900A63">
        <w:rPr>
          <w:rFonts w:ascii="ArialMT" w:eastAsia="Times New Roman" w:hAnsi="ArialMT" w:cs="Times New Roman"/>
          <w:color w:val="000000"/>
          <w:sz w:val="24"/>
          <w:szCs w:val="24"/>
          <w:lang w:val="en-US" w:eastAsia="fr-FR"/>
        </w:rPr>
        <w:t>Once contract has been received and approved, the sponsor is liable for all associated</w:t>
      </w:r>
      <w:r w:rsidR="00244156">
        <w:rPr>
          <w:rFonts w:ascii="ArialMT" w:eastAsia="Times New Roman" w:hAnsi="ArialMT" w:cs="Times New Roman"/>
          <w:color w:val="000000"/>
          <w:sz w:val="24"/>
          <w:szCs w:val="24"/>
          <w:lang w:val="en-US" w:eastAsia="fr-FR"/>
        </w:rPr>
        <w:t xml:space="preserve"> </w:t>
      </w:r>
      <w:r w:rsidRPr="00900A63">
        <w:rPr>
          <w:rFonts w:ascii="ArialMT" w:eastAsia="Times New Roman" w:hAnsi="ArialMT" w:cs="Times New Roman"/>
          <w:color w:val="000000"/>
          <w:sz w:val="24"/>
          <w:szCs w:val="24"/>
          <w:lang w:val="en-US" w:eastAsia="fr-FR"/>
        </w:rPr>
        <w:t>fees outlined in the contract.</w:t>
      </w:r>
    </w:p>
    <w:p w14:paraId="39171336" w14:textId="77777777" w:rsidR="00244156" w:rsidRDefault="00244156" w:rsidP="002D72FC">
      <w:pPr>
        <w:jc w:val="both"/>
        <w:rPr>
          <w:rFonts w:ascii="ArialMT" w:eastAsia="Times New Roman" w:hAnsi="ArialMT" w:cs="Times New Roman"/>
          <w:color w:val="000000"/>
          <w:sz w:val="24"/>
          <w:szCs w:val="24"/>
          <w:lang w:val="en-US" w:eastAsia="fr-FR"/>
        </w:rPr>
      </w:pPr>
    </w:p>
    <w:p w14:paraId="4548BFF4" w14:textId="77777777" w:rsidR="00244156" w:rsidRDefault="00900A63" w:rsidP="002D72FC">
      <w:pPr>
        <w:jc w:val="both"/>
        <w:rPr>
          <w:rFonts w:ascii="ArialMT" w:eastAsia="Times New Roman" w:hAnsi="ArialMT" w:cs="Times New Roman"/>
          <w:color w:val="000000"/>
          <w:sz w:val="24"/>
          <w:szCs w:val="24"/>
          <w:lang w:val="en-US" w:eastAsia="fr-FR"/>
        </w:rPr>
      </w:pPr>
      <w:r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 xml:space="preserve">Cancellations must be made in writing to the </w:t>
      </w:r>
      <w:r w:rsidR="00244156"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CFH-</w:t>
      </w:r>
      <w:r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IAH 202</w:t>
      </w:r>
      <w:r w:rsidR="00244156"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2</w:t>
      </w:r>
      <w:r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 xml:space="preserve"> Con</w:t>
      </w:r>
      <w:r w:rsidR="00244156"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ference</w:t>
      </w:r>
      <w:r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 xml:space="preserve"> Secretariat</w:t>
      </w:r>
      <w:r w:rsidR="00244156"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 xml:space="preserve"> (</w:t>
      </w:r>
      <w:hyperlink r:id="rId10" w:history="1">
        <w:r w:rsidR="00244156" w:rsidRPr="008D6FF5">
          <w:rPr>
            <w:rStyle w:val="Lienhypertexte"/>
            <w:rFonts w:ascii="ArialMT" w:hAnsi="ArialMT"/>
            <w:lang w:val="en-US"/>
          </w:rPr>
          <w:t>contact@cfh-aih.fr</w:t>
        </w:r>
      </w:hyperlink>
      <w:r w:rsidR="00244156" w:rsidRPr="008D6FF5">
        <w:rPr>
          <w:rStyle w:val="fontstyle21"/>
          <w:color w:val="0000FF"/>
          <w:lang w:val="en-US"/>
        </w:rPr>
        <w:t>)</w:t>
      </w:r>
      <w:r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. In</w:t>
      </w:r>
      <w:r w:rsidR="00244156"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 xml:space="preserve"> </w:t>
      </w:r>
      <w:r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 xml:space="preserve">the event of cancellation before </w:t>
      </w:r>
      <w:r w:rsidR="008D6FF5"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Feb.</w:t>
      </w:r>
      <w:r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 xml:space="preserve"> 5</w:t>
      </w:r>
      <w:r w:rsidRPr="008D6FF5">
        <w:rPr>
          <w:rFonts w:ascii="Arial-BoldMT" w:eastAsia="Times New Roman" w:hAnsi="Arial-BoldMT" w:cs="Times New Roman"/>
          <w:b/>
          <w:bCs/>
          <w:color w:val="000000"/>
          <w:sz w:val="16"/>
          <w:szCs w:val="16"/>
          <w:lang w:val="en-US" w:eastAsia="fr-FR"/>
        </w:rPr>
        <w:t>th</w:t>
      </w:r>
      <w:r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, 202</w:t>
      </w:r>
      <w:r w:rsidR="00244156"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2</w:t>
      </w:r>
      <w:r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, the sponsor is liable for 50% of</w:t>
      </w:r>
      <w:r w:rsidR="00244156"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 xml:space="preserve"> </w:t>
      </w:r>
      <w:r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the cost of the initial contracted partnerships. No refunds will be issued for</w:t>
      </w:r>
      <w:r w:rsidR="00244156"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 xml:space="preserve"> </w:t>
      </w:r>
      <w:r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 xml:space="preserve">cancellations received on or after </w:t>
      </w:r>
      <w:r w:rsidR="008D6FF5"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Feb.</w:t>
      </w:r>
      <w:r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 xml:space="preserve"> 5</w:t>
      </w:r>
      <w:r w:rsidRPr="008D6FF5">
        <w:rPr>
          <w:rFonts w:ascii="Arial-BoldMT" w:eastAsia="Times New Roman" w:hAnsi="Arial-BoldMT" w:cs="Times New Roman"/>
          <w:b/>
          <w:bCs/>
          <w:color w:val="000000"/>
          <w:sz w:val="16"/>
          <w:szCs w:val="16"/>
          <w:lang w:val="en-US" w:eastAsia="fr-FR"/>
        </w:rPr>
        <w:t>th</w:t>
      </w:r>
      <w:r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, 202</w:t>
      </w:r>
      <w:r w:rsidR="00244156" w:rsidRPr="008D6FF5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2</w:t>
      </w:r>
      <w:r w:rsidRPr="008D6FF5">
        <w:rPr>
          <w:rFonts w:ascii="ArialMT" w:eastAsia="Times New Roman" w:hAnsi="ArialMT" w:cs="Times New Roman"/>
          <w:color w:val="000000"/>
          <w:sz w:val="24"/>
          <w:szCs w:val="24"/>
          <w:lang w:val="en-US" w:eastAsia="fr-FR"/>
        </w:rPr>
        <w:t>.</w:t>
      </w:r>
      <w:r w:rsidR="00244156">
        <w:rPr>
          <w:rFonts w:ascii="ArialMT" w:eastAsia="Times New Roman" w:hAnsi="ArialMT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12F8DC78" w14:textId="77777777" w:rsidR="00244156" w:rsidRDefault="00244156" w:rsidP="002D72FC">
      <w:pPr>
        <w:jc w:val="both"/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</w:pPr>
    </w:p>
    <w:p w14:paraId="702E9F7D" w14:textId="77777777" w:rsidR="00244156" w:rsidRDefault="00900A63" w:rsidP="002D72FC">
      <w:pPr>
        <w:jc w:val="both"/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</w:pPr>
      <w:r w:rsidRPr="00244156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Last Name:</w:t>
      </w:r>
      <w:r w:rsidR="00244156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 xml:space="preserve"> </w:t>
      </w:r>
    </w:p>
    <w:p w14:paraId="47A96B95" w14:textId="77777777" w:rsidR="00244156" w:rsidRDefault="00244156" w:rsidP="002D72FC">
      <w:pPr>
        <w:jc w:val="both"/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</w:pPr>
    </w:p>
    <w:p w14:paraId="4990FFA1" w14:textId="77777777" w:rsidR="00244156" w:rsidRDefault="00900A63" w:rsidP="002D72FC">
      <w:pPr>
        <w:jc w:val="both"/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</w:pPr>
      <w:r w:rsidRPr="00244156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First Name:</w:t>
      </w:r>
    </w:p>
    <w:p w14:paraId="5AABAEC9" w14:textId="77777777" w:rsidR="00244156" w:rsidRDefault="00244156" w:rsidP="002D72FC">
      <w:pPr>
        <w:jc w:val="both"/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</w:pPr>
    </w:p>
    <w:p w14:paraId="075D330F" w14:textId="77777777" w:rsidR="00244156" w:rsidRDefault="00900A63" w:rsidP="002D72FC">
      <w:pPr>
        <w:jc w:val="both"/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</w:pPr>
      <w:r w:rsidRPr="00244156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Title:</w:t>
      </w:r>
    </w:p>
    <w:p w14:paraId="1D7C785B" w14:textId="77777777" w:rsidR="00244156" w:rsidRDefault="00244156" w:rsidP="002D72FC">
      <w:pPr>
        <w:jc w:val="both"/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</w:pPr>
    </w:p>
    <w:p w14:paraId="4B21ED7C" w14:textId="77777777" w:rsidR="00900A63" w:rsidRDefault="00900A63" w:rsidP="002D72FC">
      <w:pPr>
        <w:jc w:val="both"/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</w:pPr>
      <w:r w:rsidRPr="00244156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Signature:</w:t>
      </w:r>
      <w:r w:rsidR="00244156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ab/>
      </w:r>
      <w:r w:rsidR="00244156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ab/>
      </w:r>
      <w:r w:rsidR="00244156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ab/>
      </w:r>
      <w:r w:rsidR="00244156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ab/>
      </w:r>
      <w:r w:rsidR="00244156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ab/>
      </w:r>
      <w:r w:rsidR="00244156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ab/>
      </w:r>
      <w:r w:rsidR="00244156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ab/>
      </w:r>
      <w:r w:rsidRPr="00244156">
        <w:rPr>
          <w:rFonts w:ascii="Arial-BoldMT" w:eastAsia="Times New Roman" w:hAnsi="Arial-BoldMT" w:cs="Times New Roman"/>
          <w:b/>
          <w:bCs/>
          <w:color w:val="000000"/>
          <w:sz w:val="24"/>
          <w:szCs w:val="24"/>
          <w:lang w:val="en-US" w:eastAsia="fr-FR"/>
        </w:rPr>
        <w:t>Date:</w:t>
      </w:r>
    </w:p>
    <w:p w14:paraId="2E30C961" w14:textId="60D11AEC" w:rsidR="00F75CC1" w:rsidRDefault="00F75CC1" w:rsidP="00087B25">
      <w:pPr>
        <w:rPr>
          <w:rFonts w:ascii="ArialMT" w:hAnsi="ArialMT"/>
          <w:color w:val="000000"/>
          <w:szCs w:val="18"/>
          <w:lang w:val="en-US"/>
        </w:rPr>
      </w:pPr>
    </w:p>
    <w:p w14:paraId="20AA5CFD" w14:textId="5102BE8D" w:rsidR="00D13CA7" w:rsidRDefault="00D13CA7" w:rsidP="009903C1">
      <w:pPr>
        <w:jc w:val="both"/>
        <w:rPr>
          <w:rFonts w:ascii="ArialMT" w:hAnsi="ArialMT"/>
          <w:color w:val="000000"/>
          <w:szCs w:val="18"/>
          <w:lang w:val="en-US"/>
        </w:rPr>
      </w:pPr>
    </w:p>
    <w:p w14:paraId="715519DC" w14:textId="68CE09AD" w:rsidR="00087B25" w:rsidRDefault="00087B25" w:rsidP="009903C1">
      <w:pPr>
        <w:jc w:val="both"/>
        <w:rPr>
          <w:rFonts w:ascii="ArialMT" w:hAnsi="ArialMT"/>
          <w:color w:val="000000"/>
          <w:szCs w:val="18"/>
          <w:lang w:val="en-US"/>
        </w:rPr>
      </w:pPr>
    </w:p>
    <w:p w14:paraId="43561C52" w14:textId="598953E6" w:rsidR="00087B25" w:rsidRDefault="00087B25" w:rsidP="009903C1">
      <w:pPr>
        <w:jc w:val="both"/>
        <w:rPr>
          <w:rFonts w:ascii="ArialMT" w:hAnsi="ArialMT"/>
          <w:color w:val="000000"/>
          <w:szCs w:val="18"/>
          <w:lang w:val="en-US"/>
        </w:rPr>
      </w:pPr>
    </w:p>
    <w:p w14:paraId="04647DCB" w14:textId="1E3A830E" w:rsidR="00087B25" w:rsidRDefault="00087B25" w:rsidP="009903C1">
      <w:pPr>
        <w:jc w:val="both"/>
        <w:rPr>
          <w:rFonts w:ascii="ArialMT" w:hAnsi="ArialMT"/>
          <w:color w:val="000000"/>
          <w:szCs w:val="18"/>
          <w:lang w:val="en-US"/>
        </w:rPr>
      </w:pPr>
    </w:p>
    <w:p w14:paraId="45C26D4D" w14:textId="77777777" w:rsidR="00087B25" w:rsidRDefault="00087B25" w:rsidP="009903C1">
      <w:pPr>
        <w:jc w:val="both"/>
        <w:rPr>
          <w:rFonts w:ascii="ArialMT" w:hAnsi="ArialMT"/>
          <w:color w:val="000000"/>
          <w:szCs w:val="18"/>
          <w:lang w:val="en-US"/>
        </w:rPr>
      </w:pPr>
    </w:p>
    <w:p w14:paraId="42BE2C14" w14:textId="77777777" w:rsidR="00D13CA7" w:rsidRDefault="00D13CA7" w:rsidP="009903C1">
      <w:pPr>
        <w:jc w:val="both"/>
        <w:rPr>
          <w:rFonts w:ascii="ArialMT" w:hAnsi="ArialMT"/>
          <w:color w:val="000000"/>
          <w:szCs w:val="18"/>
          <w:lang w:val="en-US"/>
        </w:rPr>
      </w:pPr>
    </w:p>
    <w:p w14:paraId="14ADD0C3" w14:textId="77777777" w:rsidR="00CF775D" w:rsidRPr="00F75CC1" w:rsidRDefault="00CF775D" w:rsidP="009903C1">
      <w:pPr>
        <w:jc w:val="both"/>
        <w:rPr>
          <w:rFonts w:ascii="ArialMT" w:hAnsi="ArialMT"/>
          <w:color w:val="000000"/>
          <w:sz w:val="18"/>
          <w:szCs w:val="18"/>
          <w:lang w:val="en-US"/>
        </w:rPr>
      </w:pPr>
      <w:r w:rsidRPr="00F75CC1">
        <w:rPr>
          <w:rFonts w:ascii="ArialMT" w:hAnsi="ArialMT"/>
          <w:color w:val="000000"/>
          <w:sz w:val="18"/>
          <w:szCs w:val="18"/>
          <w:u w:val="single"/>
          <w:lang w:val="en-US"/>
        </w:rPr>
        <w:t>NB</w:t>
      </w:r>
      <w:r w:rsidRPr="00F75CC1">
        <w:rPr>
          <w:rFonts w:ascii="ArialMT" w:hAnsi="ArialMT"/>
          <w:color w:val="000000"/>
          <w:sz w:val="18"/>
          <w:szCs w:val="18"/>
          <w:lang w:val="en-US"/>
        </w:rPr>
        <w:t xml:space="preserve">: this document </w:t>
      </w:r>
      <w:r w:rsidR="002B5823" w:rsidRPr="00F75CC1">
        <w:rPr>
          <w:rFonts w:ascii="ArialMT" w:hAnsi="ArialMT"/>
          <w:color w:val="000000"/>
          <w:sz w:val="18"/>
          <w:szCs w:val="18"/>
          <w:lang w:val="en-US"/>
        </w:rPr>
        <w:t>is likely to</w:t>
      </w:r>
      <w:r w:rsidRPr="00F75CC1">
        <w:rPr>
          <w:rFonts w:ascii="ArialMT" w:hAnsi="ArialMT"/>
          <w:color w:val="000000"/>
          <w:sz w:val="18"/>
          <w:szCs w:val="18"/>
          <w:lang w:val="en-US"/>
        </w:rPr>
        <w:t xml:space="preserve"> evolve</w:t>
      </w:r>
      <w:r w:rsidR="00D13CA7" w:rsidRPr="00F75CC1">
        <w:rPr>
          <w:rFonts w:ascii="ArialMT" w:hAnsi="ArialMT"/>
          <w:color w:val="000000"/>
          <w:sz w:val="18"/>
          <w:szCs w:val="18"/>
          <w:lang w:val="en-US"/>
        </w:rPr>
        <w:t>, notably</w:t>
      </w:r>
      <w:r w:rsidRPr="00F75CC1">
        <w:rPr>
          <w:rFonts w:ascii="ArialMT" w:hAnsi="ArialMT"/>
          <w:color w:val="000000"/>
          <w:sz w:val="18"/>
          <w:szCs w:val="18"/>
          <w:lang w:val="en-US"/>
        </w:rPr>
        <w:t xml:space="preserve"> </w:t>
      </w:r>
      <w:r w:rsidR="00D13CA7" w:rsidRPr="00F75CC1">
        <w:rPr>
          <w:rFonts w:ascii="ArialMT" w:hAnsi="ArialMT"/>
          <w:color w:val="000000"/>
          <w:sz w:val="18"/>
          <w:szCs w:val="18"/>
          <w:lang w:val="en-US"/>
        </w:rPr>
        <w:t xml:space="preserve">following </w:t>
      </w:r>
      <w:r w:rsidRPr="00F75CC1">
        <w:rPr>
          <w:rFonts w:ascii="ArialMT" w:hAnsi="ArialMT"/>
          <w:color w:val="000000"/>
          <w:sz w:val="18"/>
          <w:szCs w:val="18"/>
          <w:lang w:val="en-US"/>
        </w:rPr>
        <w:t>the choices made by the various sponsors</w:t>
      </w:r>
      <w:r w:rsidR="00D13CA7" w:rsidRPr="00F75CC1">
        <w:rPr>
          <w:rFonts w:ascii="ArialMT" w:hAnsi="ArialMT"/>
          <w:color w:val="000000"/>
          <w:sz w:val="18"/>
          <w:szCs w:val="18"/>
          <w:lang w:val="en-US"/>
        </w:rPr>
        <w:t xml:space="preserve"> and/or partners</w:t>
      </w:r>
    </w:p>
    <w:sectPr w:rsidR="00CF775D" w:rsidRPr="00F75CC1" w:rsidSect="004E108E"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1839" w14:textId="77777777" w:rsidR="00962C67" w:rsidRDefault="00962C67" w:rsidP="00D45B5A">
      <w:r>
        <w:separator/>
      </w:r>
    </w:p>
  </w:endnote>
  <w:endnote w:type="continuationSeparator" w:id="0">
    <w:p w14:paraId="5AA3FC9D" w14:textId="77777777" w:rsidR="00962C67" w:rsidRDefault="00962C67" w:rsidP="00D4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SegoeUISymbol">
    <w:altName w:val="Segoe U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581274"/>
      <w:docPartObj>
        <w:docPartGallery w:val="Page Numbers (Bottom of Page)"/>
        <w:docPartUnique/>
      </w:docPartObj>
    </w:sdtPr>
    <w:sdtEndPr/>
    <w:sdtContent>
      <w:p w14:paraId="209F1A59" w14:textId="52DC8F5F" w:rsidR="00244156" w:rsidRDefault="00244156">
        <w:pPr>
          <w:pStyle w:val="Pieddepage"/>
          <w:jc w:val="right"/>
        </w:pPr>
        <w:r>
          <w:t>Version N°1</w:t>
        </w:r>
        <w:r w:rsidR="00087B25">
          <w:t>b</w:t>
        </w:r>
        <w:r>
          <w:t xml:space="preserve"> – </w:t>
        </w:r>
        <w:r w:rsidR="00087B25">
          <w:t>09/01/2022</w:t>
        </w:r>
        <w:r>
          <w:t xml:space="preserve"> 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296A3" w14:textId="77777777" w:rsidR="00244156" w:rsidRDefault="002441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5CBE" w14:textId="77777777" w:rsidR="00962C67" w:rsidRDefault="00962C67" w:rsidP="00D45B5A">
      <w:r>
        <w:separator/>
      </w:r>
    </w:p>
  </w:footnote>
  <w:footnote w:type="continuationSeparator" w:id="0">
    <w:p w14:paraId="555863CB" w14:textId="77777777" w:rsidR="00962C67" w:rsidRDefault="00962C67" w:rsidP="00D4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CA790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23BB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E4A4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8231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00BD6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CC3EC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4D45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8DA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28BA7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22E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40D329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B868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542160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5"/>
  </w:num>
  <w:num w:numId="24">
    <w:abstractNumId w:val="22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FC"/>
    <w:rsid w:val="00087B25"/>
    <w:rsid w:val="00244156"/>
    <w:rsid w:val="002B5823"/>
    <w:rsid w:val="002D72FC"/>
    <w:rsid w:val="00311097"/>
    <w:rsid w:val="00476C57"/>
    <w:rsid w:val="004E108E"/>
    <w:rsid w:val="005865F6"/>
    <w:rsid w:val="0064355B"/>
    <w:rsid w:val="00645252"/>
    <w:rsid w:val="006D3D74"/>
    <w:rsid w:val="007B21CC"/>
    <w:rsid w:val="007E537F"/>
    <w:rsid w:val="0083569A"/>
    <w:rsid w:val="008745DD"/>
    <w:rsid w:val="008D6FF5"/>
    <w:rsid w:val="008F2C58"/>
    <w:rsid w:val="00900A63"/>
    <w:rsid w:val="00962C67"/>
    <w:rsid w:val="00975F59"/>
    <w:rsid w:val="009903C1"/>
    <w:rsid w:val="00A9204E"/>
    <w:rsid w:val="00BE1689"/>
    <w:rsid w:val="00CA290E"/>
    <w:rsid w:val="00CF775D"/>
    <w:rsid w:val="00D13CA7"/>
    <w:rsid w:val="00D22E67"/>
    <w:rsid w:val="00D45B5A"/>
    <w:rsid w:val="00F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8D9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5A"/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D45B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B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5B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45B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45B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45B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45B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45B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D45B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45B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5B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45B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rsid w:val="00D45B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rsid w:val="00D45B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D45B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D45B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45B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D45B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B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B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45B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D45B5A"/>
    <w:rPr>
      <w:rFonts w:ascii="Calibri" w:hAnsi="Calibri" w:cs="Calibr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D45B5A"/>
    <w:rPr>
      <w:rFonts w:ascii="Calibri" w:hAnsi="Calibri" w:cs="Calibri"/>
      <w:i/>
      <w:iCs/>
    </w:rPr>
  </w:style>
  <w:style w:type="character" w:styleId="Accentuationintense">
    <w:name w:val="Intense Emphasis"/>
    <w:basedOn w:val="Policepardfaut"/>
    <w:uiPriority w:val="21"/>
    <w:qFormat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lev">
    <w:name w:val="Strong"/>
    <w:basedOn w:val="Policepardfaut"/>
    <w:uiPriority w:val="22"/>
    <w:qFormat/>
    <w:rsid w:val="00D45B5A"/>
    <w:rPr>
      <w:rFonts w:ascii="Calibri" w:hAnsi="Calibri" w:cs="Calibri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D45B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B5A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B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B5A"/>
    <w:rPr>
      <w:rFonts w:ascii="Calibri" w:hAnsi="Calibri" w:cs="Calibri"/>
      <w:i/>
      <w:iCs/>
      <w:color w:val="1F4E79" w:themeColor="accent1" w:themeShade="80"/>
    </w:rPr>
  </w:style>
  <w:style w:type="character" w:styleId="Rfrencelgre">
    <w:name w:val="Subtle Reference"/>
    <w:basedOn w:val="Policepardfaut"/>
    <w:uiPriority w:val="31"/>
    <w:qFormat/>
    <w:rsid w:val="00D45B5A"/>
    <w:rPr>
      <w:rFonts w:ascii="Calibri" w:hAnsi="Calibri" w:cs="Calibri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D45B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redulivre">
    <w:name w:val="Book Title"/>
    <w:basedOn w:val="Policepardfaut"/>
    <w:uiPriority w:val="33"/>
    <w:qFormat/>
    <w:rsid w:val="00D45B5A"/>
    <w:rPr>
      <w:rFonts w:ascii="Calibri" w:hAnsi="Calibri" w:cs="Calibri"/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D45B5A"/>
    <w:rPr>
      <w:rFonts w:ascii="Calibri" w:hAnsi="Calibri" w:cs="Calibri"/>
      <w:color w:val="1F4E79" w:themeColor="accent1" w:themeShade="80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D45B5A"/>
    <w:rPr>
      <w:rFonts w:ascii="Calibri" w:hAnsi="Calibri" w:cs="Calibri"/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D45B5A"/>
    <w:pPr>
      <w:spacing w:after="200"/>
    </w:pPr>
    <w:rPr>
      <w:i/>
      <w:iCs/>
      <w:color w:val="44546A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B5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5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D45B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5B5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5B5A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5B5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5B5A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5B5A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B5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B5A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B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B5A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5B5A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5B5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5B5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5B5A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5B5A"/>
    <w:rPr>
      <w:rFonts w:ascii="Calibri Light" w:eastAsiaTheme="majorEastAsia" w:hAnsi="Calibri Light" w:cs="Calibri Light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5B5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5B5A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5B5A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5B5A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5B5A"/>
    <w:rPr>
      <w:rFonts w:ascii="Consolas" w:hAnsi="Consolas" w:cs="Calibri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5B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5B5A"/>
    <w:rPr>
      <w:rFonts w:ascii="Consolas" w:hAnsi="Consolas" w:cs="Calibri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5B5A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5B5A"/>
    <w:rPr>
      <w:rFonts w:ascii="Consolas" w:hAnsi="Consolas" w:cs="Calibri"/>
      <w:szCs w:val="21"/>
    </w:rPr>
  </w:style>
  <w:style w:type="character" w:styleId="Textedelespacerserv">
    <w:name w:val="Placeholder Text"/>
    <w:basedOn w:val="Policepardfaut"/>
    <w:uiPriority w:val="99"/>
    <w:semiHidden/>
    <w:rsid w:val="00D45B5A"/>
    <w:rPr>
      <w:rFonts w:ascii="Calibri" w:hAnsi="Calibri" w:cs="Calibri"/>
      <w:color w:val="3B3838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D45B5A"/>
  </w:style>
  <w:style w:type="character" w:customStyle="1" w:styleId="En-tteCar">
    <w:name w:val="En-tête Car"/>
    <w:basedOn w:val="Policepardfaut"/>
    <w:link w:val="En-tte"/>
    <w:uiPriority w:val="99"/>
    <w:rsid w:val="00D45B5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45B5A"/>
  </w:style>
  <w:style w:type="character" w:customStyle="1" w:styleId="PieddepageCar">
    <w:name w:val="Pied de page Car"/>
    <w:basedOn w:val="Policepardfaut"/>
    <w:link w:val="Pieddepage"/>
    <w:uiPriority w:val="99"/>
    <w:rsid w:val="00D45B5A"/>
    <w:rPr>
      <w:rFonts w:ascii="Calibri" w:hAnsi="Calibri" w:cs="Calibri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45B5A"/>
    <w:pPr>
      <w:spacing w:after="120"/>
      <w:ind w:left="1757"/>
    </w:pPr>
  </w:style>
  <w:style w:type="character" w:styleId="Mention">
    <w:name w:val="Mention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D45B5A"/>
    <w:pPr>
      <w:numPr>
        <w:numId w:val="24"/>
      </w:numPr>
    </w:pPr>
  </w:style>
  <w:style w:type="numbering" w:styleId="1ai">
    <w:name w:val="Outline List 1"/>
    <w:basedOn w:val="Aucuneliste"/>
    <w:uiPriority w:val="99"/>
    <w:semiHidden/>
    <w:unhideWhenUsed/>
    <w:rsid w:val="00D45B5A"/>
    <w:pPr>
      <w:numPr>
        <w:numId w:val="25"/>
      </w:numPr>
    </w:pPr>
  </w:style>
  <w:style w:type="character" w:styleId="VariableHTML">
    <w:name w:val="HTML Variabl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45B5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45B5A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45B5A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D45B5A"/>
    <w:rPr>
      <w:rFonts w:ascii="Consolas" w:hAnsi="Consolas" w:cs="Calibri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D45B5A"/>
    <w:rPr>
      <w:rFonts w:ascii="Calibri" w:hAnsi="Calibri" w:cs="Calibri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45B5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45B5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45B5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45B5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45B5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45B5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45B5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45B5A"/>
    <w:pPr>
      <w:spacing w:after="100"/>
      <w:ind w:left="15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B5A"/>
    <w:pPr>
      <w:outlineLvl w:val="9"/>
    </w:pPr>
    <w:rPr>
      <w:color w:val="2E74B5" w:themeColor="accent1" w:themeShade="BF"/>
    </w:rPr>
  </w:style>
  <w:style w:type="table" w:styleId="Tableauprofessionnel">
    <w:name w:val="Table Professional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45B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45B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45B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45B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D45B5A"/>
  </w:style>
  <w:style w:type="character" w:styleId="Mot-dise">
    <w:name w:val="Hashtag"/>
    <w:basedOn w:val="Policepardfaut"/>
    <w:uiPriority w:val="99"/>
    <w:semiHidden/>
    <w:unhideWhenUsed/>
    <w:rsid w:val="00D45B5A"/>
    <w:rPr>
      <w:rFonts w:ascii="Calibri" w:hAnsi="Calibri" w:cs="Calibri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45B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45B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D45B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D45B5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45B5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45B5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45B5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45B5A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45B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45B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45B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D45B5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45B5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45B5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45B5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45B5A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D45B5A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D45B5A"/>
    <w:pPr>
      <w:numPr>
        <w:numId w:val="1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45B5A"/>
    <w:pPr>
      <w:numPr>
        <w:numId w:val="1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45B5A"/>
    <w:pPr>
      <w:numPr>
        <w:numId w:val="1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45B5A"/>
    <w:pPr>
      <w:numPr>
        <w:numId w:val="1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45B5A"/>
    <w:pPr>
      <w:numPr>
        <w:numId w:val="1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D45B5A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D45B5A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45B5A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45B5A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45B5A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45B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45B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B5A"/>
  </w:style>
  <w:style w:type="character" w:styleId="Appeldenotedefin">
    <w:name w:val="end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45B5A"/>
    <w:pPr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D45B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ecouleur">
    <w:name w:val="Colorful List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45B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D45B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45B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45B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D45B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45B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D45B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Aucuneliste"/>
    <w:uiPriority w:val="99"/>
    <w:semiHidden/>
    <w:unhideWhenUsed/>
    <w:rsid w:val="00D45B5A"/>
    <w:pPr>
      <w:numPr>
        <w:numId w:val="26"/>
      </w:numPr>
    </w:pPr>
  </w:style>
  <w:style w:type="table" w:styleId="Tableausimple1">
    <w:name w:val="Plain Table 1"/>
    <w:basedOn w:val="TableauNormal"/>
    <w:uiPriority w:val="41"/>
    <w:rsid w:val="00D45B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45B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45B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45B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45B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D45B5A"/>
    <w:rPr>
      <w:rFonts w:ascii="Calibri" w:hAnsi="Calibri" w:cs="Calibri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45B5A"/>
  </w:style>
  <w:style w:type="character" w:customStyle="1" w:styleId="DateCar">
    <w:name w:val="Date Car"/>
    <w:basedOn w:val="Policepardfaut"/>
    <w:link w:val="Date"/>
    <w:uiPriority w:val="99"/>
    <w:semiHidden/>
    <w:rsid w:val="00D45B5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45B5A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Policepardfaut"/>
    <w:uiPriority w:val="99"/>
    <w:semiHidden/>
    <w:unhideWhenUsed/>
    <w:rsid w:val="00D45B5A"/>
    <w:rPr>
      <w:rFonts w:ascii="Calibri" w:hAnsi="Calibri" w:cs="Calibri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D45B5A"/>
    <w:rPr>
      <w:rFonts w:ascii="Calibri" w:hAnsi="Calibri" w:cs="Calibri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45B5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45B5A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45B5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45B5A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45B5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45B5A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45B5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45B5A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45B5A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45B5A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45B5A"/>
    <w:rPr>
      <w:rFonts w:ascii="Calibri" w:hAnsi="Calibri" w:cs="Calibri"/>
    </w:rPr>
  </w:style>
  <w:style w:type="paragraph" w:styleId="Retraitnormal">
    <w:name w:val="Normal Indent"/>
    <w:basedOn w:val="Normal"/>
    <w:uiPriority w:val="99"/>
    <w:semiHidden/>
    <w:unhideWhenUsed/>
    <w:rsid w:val="00D45B5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45B5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D45B5A"/>
    <w:rPr>
      <w:rFonts w:ascii="Calibri" w:hAnsi="Calibri" w:cs="Calibri"/>
    </w:rPr>
  </w:style>
  <w:style w:type="table" w:styleId="Tableaucontemporain">
    <w:name w:val="Table Contemporary"/>
    <w:basedOn w:val="TableauNormal"/>
    <w:uiPriority w:val="99"/>
    <w:semiHidden/>
    <w:unhideWhenUsed/>
    <w:rsid w:val="00D45B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45B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45B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45B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45B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0">
    <w:name w:val="List Table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45B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0">
    <w:name w:val="List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45B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45B5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45B5A"/>
    <w:rPr>
      <w:rFonts w:ascii="Calibri" w:hAnsi="Calibri" w:cs="Calibri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45B5A"/>
  </w:style>
  <w:style w:type="character" w:customStyle="1" w:styleId="SalutationsCar">
    <w:name w:val="Salutations Car"/>
    <w:basedOn w:val="Policepardfaut"/>
    <w:link w:val="Salutations"/>
    <w:uiPriority w:val="99"/>
    <w:semiHidden/>
    <w:rsid w:val="00D45B5A"/>
    <w:rPr>
      <w:rFonts w:ascii="Calibri" w:hAnsi="Calibri" w:cs="Calibri"/>
    </w:rPr>
  </w:style>
  <w:style w:type="table" w:styleId="Colonnesdetableau1">
    <w:name w:val="Table Columns 1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45B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45B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45B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45B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D45B5A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45B5A"/>
    <w:rPr>
      <w:rFonts w:ascii="Calibri" w:hAnsi="Calibri" w:cs="Calibri"/>
    </w:rPr>
  </w:style>
  <w:style w:type="table" w:styleId="Tableausimple10">
    <w:name w:val="Table Simple 1"/>
    <w:basedOn w:val="TableauNormal"/>
    <w:uiPriority w:val="99"/>
    <w:semiHidden/>
    <w:unhideWhenUsed/>
    <w:rsid w:val="00D45B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45B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45B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rsid w:val="00D45B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D45B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5B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5B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5B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5B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5B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5B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5B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5B5A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45B5A"/>
    <w:rPr>
      <w:rFonts w:ascii="Calibri Light" w:eastAsiaTheme="majorEastAsia" w:hAnsi="Calibri Light" w:cs="Calibri Light"/>
      <w:b/>
      <w:bCs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45B5A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45B5A"/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45B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45B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45B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45B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45B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45B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45B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45B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45B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45B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45B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45B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45B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45B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45B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45B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45B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45B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D45B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45B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rsid w:val="00D45B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D45B5A"/>
    <w:rPr>
      <w:rFonts w:ascii="Calibri" w:hAnsi="Calibri" w:cs="Calibri"/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D45B5A"/>
    <w:rPr>
      <w:rFonts w:ascii="Calibri" w:hAnsi="Calibri" w:cs="Calibri"/>
    </w:rPr>
  </w:style>
  <w:style w:type="table" w:styleId="Effetsdetableau3D1">
    <w:name w:val="Table 3D effects 1"/>
    <w:basedOn w:val="TableauNormal"/>
    <w:uiPriority w:val="99"/>
    <w:semiHidden/>
    <w:unhideWhenUsed/>
    <w:rsid w:val="00D45B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45B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45B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45B5A"/>
    <w:rPr>
      <w:rFonts w:ascii="Calibri" w:hAnsi="Calibri" w:cs="Calibri"/>
    </w:rPr>
  </w:style>
  <w:style w:type="character" w:customStyle="1" w:styleId="fontstyle01">
    <w:name w:val="fontstyle01"/>
    <w:basedOn w:val="Policepardfaut"/>
    <w:rsid w:val="002D72FC"/>
    <w:rPr>
      <w:rFonts w:ascii="Arial-BoldMT" w:hAnsi="Arial-BoldMT" w:hint="default"/>
      <w:b/>
      <w:bCs/>
      <w:i w:val="0"/>
      <w:iCs w:val="0"/>
      <w:color w:val="0070C0"/>
      <w:sz w:val="28"/>
      <w:szCs w:val="28"/>
    </w:rPr>
  </w:style>
  <w:style w:type="character" w:customStyle="1" w:styleId="fontstyle21">
    <w:name w:val="fontstyle21"/>
    <w:basedOn w:val="Policepardfaut"/>
    <w:rsid w:val="002D72F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900A6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900A63"/>
    <w:rPr>
      <w:rFonts w:ascii="SegoeUISymbol" w:hAnsi="SegoeUI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Policepardfaut"/>
    <w:rsid w:val="00900A63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Policepardfaut"/>
    <w:rsid w:val="00900A63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ntact@cfh-aih.fr" TargetMode="External"/><Relationship Id="rId4" Type="http://schemas.openxmlformats.org/officeDocument/2006/relationships/styles" Target="styles.xml"/><Relationship Id="rId9" Type="http://schemas.openxmlformats.org/officeDocument/2006/relationships/hyperlink" Target="mailto:contact@cfh-aih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&#192;%20espacement%20simple%20(vide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À espacement simple (vide)(2).dotx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2022-01-09T20:32:00Z</dcterms:created>
  <dcterms:modified xsi:type="dcterms:W3CDTF">2022-01-09T20:33:00Z</dcterms:modified>
</cp:coreProperties>
</file>